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8A" w:rsidRDefault="00AC478A" w:rsidP="00581861">
      <w:pPr>
        <w:jc w:val="center"/>
        <w:rPr>
          <w:b/>
          <w:bCs/>
          <w:iCs/>
          <w:sz w:val="28"/>
        </w:rPr>
      </w:pPr>
    </w:p>
    <w:p w:rsidR="00AC478A" w:rsidRDefault="00AC478A" w:rsidP="00581861">
      <w:pPr>
        <w:jc w:val="center"/>
        <w:rPr>
          <w:b/>
          <w:bCs/>
          <w:iCs/>
          <w:sz w:val="28"/>
        </w:rPr>
      </w:pPr>
    </w:p>
    <w:p w:rsidR="00AC478A" w:rsidRDefault="00AC478A" w:rsidP="00581861">
      <w:pPr>
        <w:jc w:val="center"/>
        <w:rPr>
          <w:b/>
          <w:bCs/>
          <w:iCs/>
          <w:sz w:val="28"/>
        </w:rPr>
      </w:pPr>
    </w:p>
    <w:p w:rsidR="00AC478A" w:rsidRDefault="00AC478A" w:rsidP="00581861">
      <w:pPr>
        <w:jc w:val="center"/>
        <w:rPr>
          <w:b/>
          <w:bCs/>
          <w:iCs/>
          <w:sz w:val="28"/>
        </w:rPr>
      </w:pPr>
    </w:p>
    <w:p w:rsidR="00581861" w:rsidRDefault="00581861" w:rsidP="00581861">
      <w:pPr>
        <w:jc w:val="center"/>
        <w:rPr>
          <w:b/>
          <w:bCs/>
          <w:iCs/>
          <w:sz w:val="28"/>
        </w:rPr>
      </w:pPr>
      <w:r>
        <w:rPr>
          <w:b/>
          <w:bCs/>
          <w:iCs/>
          <w:noProof/>
          <w:sz w:val="28"/>
        </w:rPr>
        <w:drawing>
          <wp:inline distT="0" distB="0" distL="0" distR="0">
            <wp:extent cx="6381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545" t="13634" r="6250" b="12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861" w:rsidRDefault="00581861" w:rsidP="00581861">
      <w:pPr>
        <w:jc w:val="center"/>
        <w:rPr>
          <w:b/>
          <w:bCs/>
          <w:iCs/>
          <w:sz w:val="28"/>
        </w:rPr>
      </w:pPr>
    </w:p>
    <w:p w:rsidR="00581861" w:rsidRDefault="00581861" w:rsidP="00581861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СОВЕТ  НАРОДНЫХ  ДЕПУТАТОВ</w:t>
      </w:r>
    </w:p>
    <w:p w:rsidR="00581861" w:rsidRDefault="00581861" w:rsidP="00581861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КУЧЕРЯЕВСКОГО  СЕЛЬСКОГО  ПОСЕЛЕНИЯ</w:t>
      </w:r>
    </w:p>
    <w:p w:rsidR="00581861" w:rsidRDefault="00581861" w:rsidP="00581861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БУТУРЛИНОВСКОГО  МУНИЦИПАЛЬНОГО  РАЙОНА</w:t>
      </w:r>
    </w:p>
    <w:p w:rsidR="00581861" w:rsidRDefault="00581861" w:rsidP="00581861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ВОРОНЕЖСКОЙ  ОБЛАСТИ</w:t>
      </w:r>
    </w:p>
    <w:p w:rsidR="00581861" w:rsidRDefault="00581861" w:rsidP="00581861">
      <w:pPr>
        <w:jc w:val="center"/>
        <w:rPr>
          <w:b/>
          <w:bCs/>
          <w:iCs/>
          <w:sz w:val="28"/>
        </w:rPr>
      </w:pPr>
    </w:p>
    <w:p w:rsidR="00581861" w:rsidRDefault="00581861" w:rsidP="00581861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РЕШЕНИЕ</w:t>
      </w:r>
    </w:p>
    <w:p w:rsidR="00581861" w:rsidRDefault="00581861" w:rsidP="00581861">
      <w:pPr>
        <w:jc w:val="center"/>
        <w:rPr>
          <w:b/>
          <w:bCs/>
          <w:iCs/>
          <w:sz w:val="28"/>
        </w:rPr>
      </w:pPr>
    </w:p>
    <w:p w:rsidR="00581861" w:rsidRDefault="00A74533" w:rsidP="005818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27</w:t>
      </w:r>
      <w:r w:rsidR="00581861">
        <w:rPr>
          <w:b/>
          <w:sz w:val="28"/>
          <w:szCs w:val="28"/>
        </w:rPr>
        <w:t xml:space="preserve"> февраля  201</w:t>
      </w:r>
      <w:r>
        <w:rPr>
          <w:b/>
          <w:sz w:val="28"/>
          <w:szCs w:val="28"/>
        </w:rPr>
        <w:t>8 года      № 123</w:t>
      </w:r>
    </w:p>
    <w:p w:rsidR="00581861" w:rsidRDefault="00581861" w:rsidP="00581861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с. Кучеряевка</w:t>
      </w:r>
    </w:p>
    <w:p w:rsidR="00581861" w:rsidRDefault="00581861" w:rsidP="005818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отчете главы Кучеряевского</w:t>
      </w:r>
    </w:p>
    <w:p w:rsidR="00581861" w:rsidRDefault="00581861" w:rsidP="005818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о проделанной</w:t>
      </w:r>
    </w:p>
    <w:p w:rsidR="00581861" w:rsidRDefault="00581861" w:rsidP="005818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работе за 201</w:t>
      </w:r>
      <w:r w:rsidR="00A74533">
        <w:rPr>
          <w:b/>
          <w:sz w:val="28"/>
          <w:szCs w:val="28"/>
        </w:rPr>
        <w:t xml:space="preserve">7 </w:t>
      </w:r>
      <w:r>
        <w:rPr>
          <w:b/>
          <w:sz w:val="28"/>
          <w:szCs w:val="28"/>
        </w:rPr>
        <w:t>год</w:t>
      </w:r>
    </w:p>
    <w:p w:rsidR="00581861" w:rsidRDefault="00581861" w:rsidP="00581861">
      <w:pPr>
        <w:rPr>
          <w:b/>
          <w:sz w:val="28"/>
          <w:szCs w:val="28"/>
        </w:rPr>
      </w:pPr>
    </w:p>
    <w:p w:rsidR="00581861" w:rsidRDefault="00581861" w:rsidP="00581861">
      <w:pPr>
        <w:pStyle w:val="FR1"/>
        <w:spacing w:before="0"/>
        <w:ind w:firstLine="709"/>
        <w:rPr>
          <w:b/>
        </w:rPr>
      </w:pPr>
      <w:r>
        <w:t>Руководствуясь Уставом Кучеряевского сельского поселения</w:t>
      </w:r>
      <w:r>
        <w:rPr>
          <w:i/>
        </w:rPr>
        <w:t xml:space="preserve">, </w:t>
      </w:r>
      <w:r>
        <w:t xml:space="preserve">Совет народных депутатов Кучеряевского сельского поселения 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е </w:t>
      </w:r>
      <w:proofErr w:type="spellStart"/>
      <w:r>
        <w:rPr>
          <w:b/>
        </w:rPr>
        <w:t>ш</w:t>
      </w:r>
      <w:proofErr w:type="spellEnd"/>
      <w:r>
        <w:rPr>
          <w:b/>
        </w:rPr>
        <w:t xml:space="preserve"> и л:</w:t>
      </w:r>
    </w:p>
    <w:p w:rsidR="00581861" w:rsidRDefault="00581861" w:rsidP="00581861">
      <w:pPr>
        <w:pStyle w:val="FR1"/>
        <w:spacing w:before="0"/>
        <w:ind w:firstLine="709"/>
        <w:rPr>
          <w:b/>
        </w:rPr>
      </w:pPr>
    </w:p>
    <w:p w:rsidR="00581861" w:rsidRDefault="00581861" w:rsidP="0058186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Принять отчет главы Кучеряевского сельского поселения к сведению.</w:t>
      </w:r>
    </w:p>
    <w:p w:rsidR="00581861" w:rsidRDefault="00581861" w:rsidP="0058186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81861" w:rsidRDefault="00581861" w:rsidP="00581861">
      <w:pPr>
        <w:rPr>
          <w:sz w:val="28"/>
          <w:szCs w:val="28"/>
        </w:rPr>
      </w:pPr>
      <w:r>
        <w:rPr>
          <w:sz w:val="28"/>
          <w:szCs w:val="28"/>
        </w:rPr>
        <w:t xml:space="preserve"> 2.  Работу главы Кучеряевского сельского поселения за 201</w:t>
      </w:r>
      <w:r w:rsidR="00A74533">
        <w:rPr>
          <w:sz w:val="28"/>
          <w:szCs w:val="28"/>
        </w:rPr>
        <w:t>7</w:t>
      </w:r>
      <w:r>
        <w:rPr>
          <w:sz w:val="28"/>
          <w:szCs w:val="28"/>
        </w:rPr>
        <w:t xml:space="preserve"> год признать</w:t>
      </w:r>
    </w:p>
    <w:p w:rsidR="00581861" w:rsidRDefault="00581861" w:rsidP="00581861">
      <w:pPr>
        <w:rPr>
          <w:sz w:val="28"/>
          <w:szCs w:val="28"/>
        </w:rPr>
      </w:pPr>
      <w:r>
        <w:rPr>
          <w:sz w:val="28"/>
          <w:szCs w:val="28"/>
        </w:rPr>
        <w:t xml:space="preserve">      удовлетворительной.</w:t>
      </w:r>
    </w:p>
    <w:p w:rsidR="00581861" w:rsidRDefault="00581861" w:rsidP="0058186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81861" w:rsidRDefault="00581861" w:rsidP="00581861">
      <w:pPr>
        <w:rPr>
          <w:sz w:val="28"/>
          <w:szCs w:val="28"/>
        </w:rPr>
      </w:pPr>
      <w:r>
        <w:rPr>
          <w:sz w:val="28"/>
          <w:szCs w:val="28"/>
        </w:rPr>
        <w:t xml:space="preserve"> 3. Настоящее решение вступает в силу с момента принятия.</w:t>
      </w:r>
    </w:p>
    <w:p w:rsidR="00581861" w:rsidRDefault="00581861" w:rsidP="0058186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81861" w:rsidRDefault="00581861" w:rsidP="00FD50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Данное решение и отчет главы Кучеряевского сельского поселения </w:t>
      </w:r>
    </w:p>
    <w:p w:rsidR="00581861" w:rsidRDefault="00581861" w:rsidP="00FD504A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«Вестнике муниципальных нормативно-правовых актов и иной официальной информации Кучеряевского сельского поселения Бутурлиновского муниципального района Воронежской области».</w:t>
      </w:r>
    </w:p>
    <w:p w:rsidR="00581861" w:rsidRDefault="00581861" w:rsidP="00581861">
      <w:pPr>
        <w:rPr>
          <w:iCs/>
        </w:rPr>
      </w:pPr>
      <w:r>
        <w:rPr>
          <w:iCs/>
        </w:rPr>
        <w:t xml:space="preserve">                       </w:t>
      </w:r>
    </w:p>
    <w:p w:rsidR="00581861" w:rsidRDefault="00581861" w:rsidP="00581861">
      <w:pPr>
        <w:rPr>
          <w:iCs/>
        </w:rPr>
      </w:pPr>
    </w:p>
    <w:p w:rsidR="00581861" w:rsidRDefault="00581861" w:rsidP="00581861">
      <w:pPr>
        <w:rPr>
          <w:iCs/>
        </w:rPr>
      </w:pPr>
    </w:p>
    <w:p w:rsidR="00581861" w:rsidRDefault="00581861" w:rsidP="00581861">
      <w:pPr>
        <w:rPr>
          <w:iCs/>
          <w:sz w:val="28"/>
          <w:szCs w:val="28"/>
        </w:rPr>
      </w:pPr>
      <w:r>
        <w:rPr>
          <w:iCs/>
        </w:rPr>
        <w:t xml:space="preserve"> </w:t>
      </w:r>
      <w:r>
        <w:rPr>
          <w:iCs/>
          <w:sz w:val="28"/>
          <w:szCs w:val="28"/>
        </w:rPr>
        <w:t>Глава Кучеряевского</w:t>
      </w:r>
    </w:p>
    <w:p w:rsidR="00581861" w:rsidRDefault="00581861" w:rsidP="00581861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сельского поселения                                                   Л.М.Гуренко                          </w:t>
      </w:r>
    </w:p>
    <w:p w:rsidR="00581861" w:rsidRDefault="00581861" w:rsidP="00581861">
      <w:pPr>
        <w:pStyle w:val="FR1"/>
        <w:spacing w:before="0" w:line="360" w:lineRule="auto"/>
        <w:rPr>
          <w:iCs/>
        </w:rPr>
      </w:pPr>
    </w:p>
    <w:p w:rsidR="00581861" w:rsidRDefault="00581861" w:rsidP="00581861">
      <w:pPr>
        <w:pStyle w:val="FR1"/>
        <w:spacing w:before="0" w:line="360" w:lineRule="auto"/>
        <w:rPr>
          <w:iCs/>
        </w:rPr>
      </w:pPr>
    </w:p>
    <w:p w:rsidR="00581861" w:rsidRDefault="00581861" w:rsidP="00581861">
      <w:pPr>
        <w:pStyle w:val="FR1"/>
        <w:spacing w:before="0" w:line="360" w:lineRule="auto"/>
        <w:rPr>
          <w:iCs/>
        </w:rPr>
      </w:pPr>
    </w:p>
    <w:p w:rsidR="00581861" w:rsidRDefault="00581861" w:rsidP="00581861">
      <w:pPr>
        <w:pStyle w:val="FR1"/>
        <w:spacing w:before="0" w:line="360" w:lineRule="auto"/>
        <w:rPr>
          <w:iCs/>
        </w:rPr>
      </w:pPr>
    </w:p>
    <w:p w:rsidR="00581861" w:rsidRDefault="00581861" w:rsidP="00581861">
      <w:pPr>
        <w:pStyle w:val="FR1"/>
        <w:spacing w:before="0" w:line="360" w:lineRule="auto"/>
        <w:rPr>
          <w:iCs/>
        </w:rPr>
      </w:pPr>
    </w:p>
    <w:tbl>
      <w:tblPr>
        <w:tblpPr w:leftFromText="180" w:rightFromText="180" w:vertAnchor="text" w:horzAnchor="margin" w:tblpY="41"/>
        <w:tblW w:w="0" w:type="auto"/>
        <w:tblLook w:val="01E0"/>
      </w:tblPr>
      <w:tblGrid>
        <w:gridCol w:w="4785"/>
        <w:gridCol w:w="4786"/>
      </w:tblGrid>
      <w:tr w:rsidR="00A74533" w:rsidTr="00A74533">
        <w:tc>
          <w:tcPr>
            <w:tcW w:w="4785" w:type="dxa"/>
          </w:tcPr>
          <w:p w:rsidR="00A74533" w:rsidRDefault="00A74533" w:rsidP="00A74533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A74533" w:rsidRDefault="00A74533" w:rsidP="00A74533">
            <w:pPr>
              <w:jc w:val="right"/>
              <w:rPr>
                <w:sz w:val="28"/>
                <w:szCs w:val="28"/>
              </w:rPr>
            </w:pPr>
          </w:p>
          <w:p w:rsidR="00A74533" w:rsidRDefault="00A74533" w:rsidP="00A74533">
            <w:pPr>
              <w:jc w:val="right"/>
              <w:rPr>
                <w:sz w:val="28"/>
                <w:szCs w:val="28"/>
              </w:rPr>
            </w:pPr>
          </w:p>
          <w:p w:rsidR="00A74533" w:rsidRDefault="00A74533" w:rsidP="00A74533">
            <w:pPr>
              <w:jc w:val="right"/>
              <w:rPr>
                <w:sz w:val="28"/>
                <w:szCs w:val="28"/>
              </w:rPr>
            </w:pPr>
          </w:p>
          <w:p w:rsidR="00A74533" w:rsidRDefault="00A74533" w:rsidP="00A74533">
            <w:pPr>
              <w:jc w:val="right"/>
              <w:rPr>
                <w:sz w:val="28"/>
                <w:szCs w:val="28"/>
              </w:rPr>
            </w:pPr>
          </w:p>
        </w:tc>
      </w:tr>
    </w:tbl>
    <w:p w:rsidR="00581861" w:rsidRPr="00581861" w:rsidRDefault="00581861" w:rsidP="00A74533">
      <w:pPr>
        <w:jc w:val="center"/>
        <w:rPr>
          <w:b/>
          <w:sz w:val="28"/>
          <w:szCs w:val="28"/>
        </w:rPr>
      </w:pPr>
      <w:r w:rsidRPr="00581861">
        <w:rPr>
          <w:b/>
          <w:sz w:val="28"/>
          <w:szCs w:val="28"/>
        </w:rPr>
        <w:t>Отчет</w:t>
      </w:r>
    </w:p>
    <w:p w:rsidR="00581861" w:rsidRPr="00581861" w:rsidRDefault="00581861" w:rsidP="00581861">
      <w:pPr>
        <w:jc w:val="center"/>
        <w:rPr>
          <w:b/>
          <w:sz w:val="28"/>
          <w:szCs w:val="28"/>
        </w:rPr>
      </w:pPr>
      <w:r w:rsidRPr="00581861">
        <w:rPr>
          <w:b/>
          <w:sz w:val="28"/>
          <w:szCs w:val="28"/>
        </w:rPr>
        <w:t>О работе администрации Кучеряевского сельского поселения</w:t>
      </w:r>
    </w:p>
    <w:p w:rsidR="00581861" w:rsidRPr="00581861" w:rsidRDefault="00581861" w:rsidP="00581861">
      <w:pPr>
        <w:jc w:val="center"/>
        <w:rPr>
          <w:b/>
          <w:sz w:val="28"/>
          <w:szCs w:val="28"/>
        </w:rPr>
      </w:pPr>
      <w:r w:rsidRPr="00581861">
        <w:rPr>
          <w:b/>
          <w:sz w:val="28"/>
          <w:szCs w:val="28"/>
        </w:rPr>
        <w:t>Бутурлиновского муниципального района Воронежской области</w:t>
      </w:r>
    </w:p>
    <w:p w:rsidR="00581861" w:rsidRPr="00581861" w:rsidRDefault="00581861" w:rsidP="00581861">
      <w:pPr>
        <w:jc w:val="center"/>
        <w:rPr>
          <w:b/>
          <w:sz w:val="28"/>
          <w:szCs w:val="28"/>
        </w:rPr>
      </w:pPr>
      <w:r w:rsidRPr="00581861">
        <w:rPr>
          <w:b/>
          <w:sz w:val="28"/>
          <w:szCs w:val="28"/>
        </w:rPr>
        <w:t>за 201</w:t>
      </w:r>
      <w:r w:rsidR="00A74533">
        <w:rPr>
          <w:b/>
          <w:sz w:val="28"/>
          <w:szCs w:val="28"/>
        </w:rPr>
        <w:t>7</w:t>
      </w:r>
      <w:r w:rsidRPr="00581861">
        <w:rPr>
          <w:b/>
          <w:sz w:val="28"/>
          <w:szCs w:val="28"/>
        </w:rPr>
        <w:t xml:space="preserve"> год.</w:t>
      </w:r>
    </w:p>
    <w:p w:rsidR="00581861" w:rsidRPr="00581861" w:rsidRDefault="00581861" w:rsidP="00581861">
      <w:pPr>
        <w:ind w:firstLine="709"/>
        <w:jc w:val="both"/>
        <w:rPr>
          <w:sz w:val="28"/>
          <w:szCs w:val="28"/>
        </w:rPr>
      </w:pP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 xml:space="preserve">Вся работа нашей администрации строилась, </w:t>
      </w:r>
      <w:proofErr w:type="gramStart"/>
      <w:r w:rsidRPr="00A74533">
        <w:rPr>
          <w:sz w:val="28"/>
          <w:szCs w:val="28"/>
        </w:rPr>
        <w:t>согласно</w:t>
      </w:r>
      <w:proofErr w:type="gramEnd"/>
      <w:r w:rsidRPr="00A74533">
        <w:rPr>
          <w:sz w:val="28"/>
          <w:szCs w:val="28"/>
        </w:rPr>
        <w:t xml:space="preserve"> Федерального закона от 6 октября 2003 года №131 «Об общих принципах организации местного самоуправления в Российской Федерации», а именно ст.14. 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>Основными направлениями  в работе были:  благоустройство села, содержание дорог, улучшение качества предоставляемых муниципальных услуг, финансовое обеспечение по исполнению бюджета сельского поселения.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 xml:space="preserve">  В состав Кучеряевского сельского поселения  входит 1 населенный пункт: 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>Село Кучеряевка.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>В  селе Кучеряевка зарегистрировано  на 01.01.2018</w:t>
      </w:r>
      <w:r w:rsidR="00451154">
        <w:rPr>
          <w:sz w:val="28"/>
          <w:szCs w:val="28"/>
        </w:rPr>
        <w:t>г. – 688</w:t>
      </w:r>
      <w:r w:rsidRPr="00A74533">
        <w:rPr>
          <w:sz w:val="28"/>
          <w:szCs w:val="28"/>
        </w:rPr>
        <w:t xml:space="preserve"> человека.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 xml:space="preserve">За 2017 год на территории Кучеряевского сельского поселения родилось </w:t>
      </w:r>
    </w:p>
    <w:p w:rsidR="00A74533" w:rsidRPr="00A74533" w:rsidRDefault="00A74533" w:rsidP="00A74533">
      <w:pPr>
        <w:tabs>
          <w:tab w:val="left" w:pos="960"/>
        </w:tabs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 xml:space="preserve">   - 4 человека, умерло -  9 человек. 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>За прошедший 2017 год на территорию села прибыло 15 человек, выбыло 29 человек.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 xml:space="preserve">   На воинском учёте состоит: 128 человек.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>В 2017году призвано в ряды  Вооруженных сил 4 человека, прибыл 1 человек.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 xml:space="preserve">        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rStyle w:val="a4"/>
          <w:sz w:val="28"/>
          <w:szCs w:val="28"/>
        </w:rPr>
        <w:t>Правовая и информационная службы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 xml:space="preserve">       Администрацией за истекший период было выдано 415 справок  жителям сельского поселения. (О составе семьи, трудовой деятельности, о жилой площади, выписки из домовой книги, выписки о наличии земельного участка  и т.д.).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 xml:space="preserve">       В течение 2017 года было совершено  22 </w:t>
      </w:r>
      <w:proofErr w:type="gramStart"/>
      <w:r w:rsidRPr="00A74533">
        <w:rPr>
          <w:sz w:val="28"/>
          <w:szCs w:val="28"/>
        </w:rPr>
        <w:t>нотариальных</w:t>
      </w:r>
      <w:proofErr w:type="gramEnd"/>
      <w:r w:rsidRPr="00A74533">
        <w:rPr>
          <w:sz w:val="28"/>
          <w:szCs w:val="28"/>
        </w:rPr>
        <w:t xml:space="preserve"> действия (оформление доверенности.).</w:t>
      </w:r>
    </w:p>
    <w:p w:rsidR="00A74533" w:rsidRPr="00A74533" w:rsidRDefault="00A74533" w:rsidP="00A74533">
      <w:pPr>
        <w:tabs>
          <w:tab w:val="left" w:pos="4140"/>
        </w:tabs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>    Для опубликования нормативных правовых актов (постановлений, решений СНД)  издаётся  печатное издание  «Вестник муниципальных правовых актов и иной официальной информации Кучеряевского сельского поселения Бутурлиновского муниципального района Воронежской области».</w:t>
      </w:r>
    </w:p>
    <w:p w:rsidR="00A74533" w:rsidRPr="00A74533" w:rsidRDefault="00A74533" w:rsidP="00A74533">
      <w:pPr>
        <w:tabs>
          <w:tab w:val="left" w:pos="4140"/>
        </w:tabs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 xml:space="preserve"> Администрацией Кучеряевского сельского поселения также принимались распоряжения, проводились собрания  граждан.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 xml:space="preserve">        К главе Кучеряевского сельского поселения в течение 2017 года неоднократно обращались люди с устными вопросами: о содержании домашних животных и собак, с социальными вопросами, с вопросами по ремонту водопровода.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>Все обращения граждан были рассмотрены администрацией Кучеряевского сельского поселения и приняты меры по решению озвученных проблем. Также в администрации Кучеряевского сельского поселения ведётся работа по письменным обращениям граждан.  Всего поступило 18 обращений.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lastRenderedPageBreak/>
        <w:t>Администрацией Кучеряевского сельского поселения налажена работа со специалистами районного отдела социальной защиты населения, оказывается посильная помощь жителям села при оформлении льгот на электроэнергию и газ.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 xml:space="preserve">Также  работа администрации Кучеряевского сельского поселения  была направлена на профилактику подростковой преступности.  При администрации работает объединенная комиссия: комиссия по делам несовершеннолетних и защите их прав и комиссия по профилактике алкоголизма, наркомании и токсикомании. 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 xml:space="preserve">За отчетный год состоялось четыре заседания комиссии. </w:t>
      </w:r>
    </w:p>
    <w:p w:rsidR="00A74533" w:rsidRPr="00A74533" w:rsidRDefault="00A74533" w:rsidP="00A74533">
      <w:pPr>
        <w:tabs>
          <w:tab w:val="left" w:pos="1560"/>
        </w:tabs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 xml:space="preserve"> Комиссиями  совместно с работниками администрации, Кучеряевской школы, инспекторами детской комнаты милиции были   проведены   рейды по улицам села. По результатам этих рейдов нарушений среди подростков не выявлено.</w:t>
      </w:r>
    </w:p>
    <w:p w:rsidR="00A74533" w:rsidRPr="00A74533" w:rsidRDefault="00A74533" w:rsidP="00A74533">
      <w:pPr>
        <w:tabs>
          <w:tab w:val="left" w:pos="1560"/>
        </w:tabs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 xml:space="preserve">     Проведены   обследования материально-бытовых условий двух семей, находящихся на учете комиссии по делам несовершеннолетних и их защите.  Проводились посещения совместно с работниками милиции, отделом надзорной деятельности, отдела опеки и попечительства и социальным педагогом Кучеряевской школы неблагополучных  семей.</w:t>
      </w:r>
    </w:p>
    <w:p w:rsidR="00A74533" w:rsidRPr="00A74533" w:rsidRDefault="00A74533" w:rsidP="00A74533">
      <w:pPr>
        <w:ind w:left="-709" w:firstLine="709"/>
        <w:jc w:val="both"/>
        <w:rPr>
          <w:b/>
          <w:sz w:val="28"/>
          <w:szCs w:val="28"/>
        </w:rPr>
      </w:pPr>
      <w:r w:rsidRPr="00A74533">
        <w:rPr>
          <w:b/>
          <w:sz w:val="28"/>
          <w:szCs w:val="28"/>
        </w:rPr>
        <w:t>По вопросу благоустройства села проведена следующая работа: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b/>
          <w:sz w:val="28"/>
          <w:szCs w:val="28"/>
        </w:rPr>
        <w:t>-</w:t>
      </w:r>
      <w:r w:rsidRPr="00A74533">
        <w:rPr>
          <w:sz w:val="28"/>
          <w:szCs w:val="28"/>
        </w:rPr>
        <w:t xml:space="preserve">благоустроили парк возле старого Дома культуры.       Большую работу провели при подготовке площадки под парк: выкорчевали сухие деревья, поросли деревьев американского клёна, произвели опиловку  вековых деревьев тополя,  завезли 17 </w:t>
      </w:r>
      <w:proofErr w:type="spellStart"/>
      <w:r w:rsidRPr="00A74533">
        <w:rPr>
          <w:sz w:val="28"/>
          <w:szCs w:val="28"/>
        </w:rPr>
        <w:t>камазов</w:t>
      </w:r>
      <w:proofErr w:type="spellEnd"/>
      <w:r w:rsidRPr="00A74533">
        <w:rPr>
          <w:sz w:val="28"/>
          <w:szCs w:val="28"/>
        </w:rPr>
        <w:t xml:space="preserve"> земли и спланировали площадку.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i/>
          <w:sz w:val="28"/>
          <w:szCs w:val="28"/>
        </w:rPr>
        <w:t xml:space="preserve">   </w:t>
      </w:r>
      <w:r w:rsidRPr="00A74533">
        <w:rPr>
          <w:sz w:val="28"/>
          <w:szCs w:val="28"/>
        </w:rPr>
        <w:t>Для благоустройства парка в с.Кучеряевка была выделена субсидия из областного бюджета в рамках государственной программы Воронежской области «Содействие развитию муниципальных образований и местного самоуправления  на 2017год»</w:t>
      </w:r>
      <w:proofErr w:type="gramStart"/>
      <w:r w:rsidRPr="00A74533">
        <w:rPr>
          <w:sz w:val="28"/>
          <w:szCs w:val="28"/>
        </w:rPr>
        <w:t xml:space="preserve"> .</w:t>
      </w:r>
      <w:proofErr w:type="gramEnd"/>
      <w:r w:rsidRPr="00A74533">
        <w:rPr>
          <w:sz w:val="28"/>
          <w:szCs w:val="28"/>
        </w:rPr>
        <w:t xml:space="preserve"> На его благоустройство потратили 1миллион 987 тысяч рублей, в том числе из средств бюджета поселения 198 тысяч рублей.</w:t>
      </w:r>
    </w:p>
    <w:p w:rsidR="00A74533" w:rsidRPr="00A74533" w:rsidRDefault="00A74533" w:rsidP="00A74533">
      <w:pPr>
        <w:ind w:left="-709" w:firstLine="709"/>
        <w:jc w:val="both"/>
        <w:rPr>
          <w:b/>
          <w:sz w:val="28"/>
          <w:szCs w:val="28"/>
        </w:rPr>
      </w:pPr>
      <w:r w:rsidRPr="00A74533">
        <w:rPr>
          <w:sz w:val="28"/>
          <w:szCs w:val="28"/>
        </w:rPr>
        <w:t xml:space="preserve">Площадь обновленного парка занимает 4609 кв.м. В парке предусмотрены все условия для проведения досуга. Установлены две детские площадки: игровой комплекс для малышей и качели для ребят постарше, построена уличная беседка. Аллеи и дорожки выложены тротуарной плиткой, по всей территории расставлены скамейки, урны, фонари, разбиты клумбы. </w:t>
      </w:r>
    </w:p>
    <w:p w:rsidR="00A74533" w:rsidRPr="00A74533" w:rsidRDefault="00A74533" w:rsidP="00A74533">
      <w:pPr>
        <w:ind w:left="-709" w:firstLine="709"/>
        <w:jc w:val="both"/>
        <w:rPr>
          <w:b/>
          <w:sz w:val="28"/>
          <w:szCs w:val="28"/>
        </w:rPr>
      </w:pPr>
      <w:r w:rsidRPr="00A74533">
        <w:rPr>
          <w:sz w:val="28"/>
          <w:szCs w:val="28"/>
        </w:rPr>
        <w:t xml:space="preserve">Безвозмездную спонсорскую помощь в подготовке по благоустройству парка (выкорчёвывание поросли и сухих деревьев, вывоз порубочного материала на свалку,  доставка песка и земли  оказали ООО ЦЧ АПК </w:t>
      </w:r>
      <w:proofErr w:type="gramStart"/>
      <w:r w:rsidRPr="00A74533">
        <w:rPr>
          <w:sz w:val="28"/>
          <w:szCs w:val="28"/>
        </w:rPr>
        <w:t>–ф</w:t>
      </w:r>
      <w:proofErr w:type="gramEnd"/>
      <w:r w:rsidRPr="00A74533">
        <w:rPr>
          <w:sz w:val="28"/>
          <w:szCs w:val="28"/>
        </w:rPr>
        <w:t>илиал Бутурлиновский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>за счет средств дорожного фонда были произведены следующие работы: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>-сделали ямочный ремонт 110 кв.м., протяжённостью 700метров из асфальта по улице Ленина на сумму 99707 рублей;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 xml:space="preserve">-сделали ямочный ремонт 110 кв.м., протяжённостью </w:t>
      </w:r>
      <w:smartTag w:uri="urn:schemas-microsoft-com:office:smarttags" w:element="metricconverter">
        <w:smartTagPr>
          <w:attr w:name="ProductID" w:val="1700 метров"/>
        </w:smartTagPr>
        <w:r w:rsidRPr="00A74533">
          <w:rPr>
            <w:sz w:val="28"/>
            <w:szCs w:val="28"/>
          </w:rPr>
          <w:t>1700 метров</w:t>
        </w:r>
      </w:smartTag>
      <w:r w:rsidRPr="00A74533">
        <w:rPr>
          <w:sz w:val="28"/>
          <w:szCs w:val="28"/>
        </w:rPr>
        <w:t xml:space="preserve"> из асфальта по улице Октябрьской от МТФ №2  до дома №35 по улице Ленина на сумму 99748 рублей;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 xml:space="preserve">-сделали дорожную насыпь из щебня  </w:t>
      </w:r>
      <w:smartTag w:uri="urn:schemas-microsoft-com:office:smarttags" w:element="metricconverter">
        <w:smartTagPr>
          <w:attr w:name="ProductID" w:val="300 метров"/>
        </w:smartTagPr>
        <w:r w:rsidRPr="00A74533">
          <w:rPr>
            <w:sz w:val="28"/>
            <w:szCs w:val="28"/>
          </w:rPr>
          <w:t>30 метров</w:t>
        </w:r>
      </w:smartTag>
      <w:r w:rsidRPr="00A74533">
        <w:rPr>
          <w:sz w:val="28"/>
          <w:szCs w:val="28"/>
        </w:rPr>
        <w:t xml:space="preserve"> съезда на  улицу 1 Мая на сумму 42000 рублей;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 xml:space="preserve">          -сделали дорожную насыпь из отсева дроблёного гранита </w:t>
      </w:r>
      <w:smartTag w:uri="urn:schemas-microsoft-com:office:smarttags" w:element="metricconverter">
        <w:smartTagPr>
          <w:attr w:name="ProductID" w:val="300 метров"/>
        </w:smartTagPr>
        <w:r w:rsidRPr="00A74533">
          <w:rPr>
            <w:sz w:val="28"/>
            <w:szCs w:val="28"/>
          </w:rPr>
          <w:t>300 метров</w:t>
        </w:r>
      </w:smartTag>
      <w:r w:rsidRPr="00A74533">
        <w:rPr>
          <w:sz w:val="28"/>
          <w:szCs w:val="28"/>
        </w:rPr>
        <w:t xml:space="preserve">  по улице Карла Маркса 140 000 рублей;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>- поддерживалась в рабочем состоянии система уличного освещения: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lastRenderedPageBreak/>
        <w:t xml:space="preserve">в отчетном году, за счет средств местного бюджета было приобретено 17 ламп для фонарей уличного освещения и 6 датчиков фотореле,  установку произвели работники ОАО «МСРК Центра» - «Воронеж </w:t>
      </w:r>
      <w:proofErr w:type="spellStart"/>
      <w:r w:rsidRPr="00A74533">
        <w:rPr>
          <w:sz w:val="28"/>
          <w:szCs w:val="28"/>
        </w:rPr>
        <w:t>Энерго</w:t>
      </w:r>
      <w:proofErr w:type="spellEnd"/>
      <w:r w:rsidRPr="00A74533">
        <w:rPr>
          <w:sz w:val="28"/>
          <w:szCs w:val="28"/>
        </w:rPr>
        <w:t xml:space="preserve">», </w:t>
      </w:r>
      <w:proofErr w:type="gramStart"/>
      <w:r w:rsidRPr="00A74533">
        <w:rPr>
          <w:sz w:val="28"/>
          <w:szCs w:val="28"/>
        </w:rPr>
        <w:t>согласно</w:t>
      </w:r>
      <w:proofErr w:type="gramEnd"/>
      <w:r w:rsidRPr="00A74533">
        <w:rPr>
          <w:sz w:val="28"/>
          <w:szCs w:val="28"/>
        </w:rPr>
        <w:t xml:space="preserve"> заключенного договора;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 xml:space="preserve">- производилась уборка территории села в весенне-летний период, обкашивание улиц. 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 xml:space="preserve">        В зимнее время проводилась очистка дорог от снега, заключён договор на расчистку снега  с ООО «ЦЧ АПК» - филиал «Бутурлиновский.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>- приводим в порядок парк и занимаемся уборкой прилегающей территории к памятникам.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 xml:space="preserve">         - ежегодно приводим в порядок свалки, 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>- проводились субботники по уборке территории и благоустройству села.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 xml:space="preserve">        -тесно взаимодействуем, с открывшимся  в январе 2015года на территории поселения удаленного рабочего  места филиала МФ</w:t>
      </w:r>
      <w:proofErr w:type="gramStart"/>
      <w:r w:rsidRPr="00A74533">
        <w:rPr>
          <w:sz w:val="28"/>
          <w:szCs w:val="28"/>
        </w:rPr>
        <w:t>Ц-</w:t>
      </w:r>
      <w:proofErr w:type="gramEnd"/>
      <w:r w:rsidRPr="00A74533">
        <w:rPr>
          <w:sz w:val="28"/>
          <w:szCs w:val="28"/>
        </w:rPr>
        <w:t xml:space="preserve"> мои документы,  каждую третью среду к нам выезжают  специалисты для оказания помощи в оформлении в собственность домов и земельных участков, замене паспорта, получении полисов СНИЛС, получении гражданства, оформление детских пособий и другое.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 xml:space="preserve">      -     регулярно проводятся подворные обходы жителей села, проводится инструктаж по пожарной безопасности.  В целях безопасности на водных объектах выставлены аншлаги - выход на лёд запрещен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 xml:space="preserve">-взаимодействуем с центром занятости. За 2017год было трудоустроено 2 человека. В весенний период были очищены от мусора обочины дорог, 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proofErr w:type="gramStart"/>
      <w:r w:rsidRPr="00A74533">
        <w:rPr>
          <w:sz w:val="28"/>
          <w:szCs w:val="28"/>
        </w:rPr>
        <w:t>санкционированная</w:t>
      </w:r>
      <w:proofErr w:type="gramEnd"/>
      <w:r w:rsidRPr="00A74533">
        <w:rPr>
          <w:sz w:val="28"/>
          <w:szCs w:val="28"/>
        </w:rPr>
        <w:t xml:space="preserve">  и </w:t>
      </w:r>
      <w:proofErr w:type="spellStart"/>
      <w:r w:rsidRPr="00A74533">
        <w:rPr>
          <w:sz w:val="28"/>
          <w:szCs w:val="28"/>
        </w:rPr>
        <w:t>несанкционированнвая</w:t>
      </w:r>
      <w:proofErr w:type="spellEnd"/>
      <w:r w:rsidRPr="00A74533">
        <w:rPr>
          <w:sz w:val="28"/>
          <w:szCs w:val="28"/>
        </w:rPr>
        <w:t xml:space="preserve"> свалки, произвели побелку электрических опор всех улиц села, очистили от сухой травы, листьев и мусора парк, расположенный возле бывшего дома культуры, высадили клумбу цветов петунии возле памятника.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 xml:space="preserve">          По работе водопровода.  Водопровод и три скважины были переданы на безвозмездной основе на баланс администрации Кучеряевского сельского поселения от  ООО «</w:t>
      </w:r>
      <w:proofErr w:type="spellStart"/>
      <w:r w:rsidRPr="00A74533">
        <w:rPr>
          <w:sz w:val="28"/>
          <w:szCs w:val="28"/>
        </w:rPr>
        <w:t>Агрошанс</w:t>
      </w:r>
      <w:proofErr w:type="spellEnd"/>
      <w:r w:rsidRPr="00A74533">
        <w:rPr>
          <w:sz w:val="28"/>
          <w:szCs w:val="28"/>
        </w:rPr>
        <w:t xml:space="preserve">» в 2007 году. Протяженность водопроводной системы десять километров, водопровод очень изношен – это затрудняет его эксплуатацию. 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>Поддержание водопровода в рабочем состоянии, устранение возникающих поломок, слесар</w:t>
      </w:r>
      <w:r w:rsidR="00916B17">
        <w:rPr>
          <w:sz w:val="28"/>
          <w:szCs w:val="28"/>
        </w:rPr>
        <w:t xml:space="preserve">ные </w:t>
      </w:r>
      <w:r w:rsidRPr="00A74533">
        <w:rPr>
          <w:sz w:val="28"/>
          <w:szCs w:val="28"/>
        </w:rPr>
        <w:t xml:space="preserve"> работы, замена насосов в водонапорных башнях осуществляется за счет средств, собранных </w:t>
      </w:r>
      <w:proofErr w:type="spellStart"/>
      <w:r w:rsidRPr="00A74533">
        <w:rPr>
          <w:sz w:val="28"/>
          <w:szCs w:val="28"/>
        </w:rPr>
        <w:t>уличкомами</w:t>
      </w:r>
      <w:proofErr w:type="spellEnd"/>
      <w:r w:rsidRPr="00A74533">
        <w:rPr>
          <w:sz w:val="28"/>
          <w:szCs w:val="28"/>
        </w:rPr>
        <w:t xml:space="preserve">  с населения: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>- отремонтировали 7 водонапорных колонок,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proofErr w:type="gramStart"/>
      <w:r w:rsidRPr="00A74533">
        <w:rPr>
          <w:sz w:val="28"/>
          <w:szCs w:val="28"/>
        </w:rPr>
        <w:t xml:space="preserve">-приобретены  и установлены за счёт средств, собранных с жителей села  4 новых насоса и капитально отремонтировали 2  насоса. </w:t>
      </w:r>
      <w:proofErr w:type="gramEnd"/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 xml:space="preserve">                         </w:t>
      </w:r>
      <w:r w:rsidRPr="00A74533">
        <w:rPr>
          <w:rStyle w:val="a4"/>
          <w:sz w:val="28"/>
          <w:szCs w:val="28"/>
        </w:rPr>
        <w:t xml:space="preserve">Культура, спорт, молодежная политика: </w:t>
      </w:r>
    </w:p>
    <w:p w:rsidR="00A74533" w:rsidRPr="00A74533" w:rsidRDefault="00A74533" w:rsidP="00A74533">
      <w:pPr>
        <w:ind w:left="-709" w:firstLine="709"/>
        <w:jc w:val="both"/>
        <w:rPr>
          <w:b/>
          <w:sz w:val="28"/>
          <w:szCs w:val="28"/>
          <w:u w:val="single"/>
        </w:rPr>
      </w:pPr>
      <w:r w:rsidRPr="00A74533">
        <w:rPr>
          <w:sz w:val="28"/>
          <w:szCs w:val="28"/>
        </w:rPr>
        <w:t> </w:t>
      </w:r>
      <w:r w:rsidRPr="00A74533">
        <w:rPr>
          <w:b/>
          <w:sz w:val="28"/>
          <w:szCs w:val="28"/>
          <w:u w:val="single"/>
        </w:rPr>
        <w:t>Согласно 131-ФЗ</w:t>
      </w:r>
      <w:proofErr w:type="gramStart"/>
      <w:r w:rsidRPr="00A74533">
        <w:rPr>
          <w:b/>
          <w:sz w:val="28"/>
          <w:szCs w:val="28"/>
          <w:u w:val="single"/>
        </w:rPr>
        <w:t xml:space="preserve"> С</w:t>
      </w:r>
      <w:proofErr w:type="gramEnd"/>
      <w:r w:rsidRPr="00A74533">
        <w:rPr>
          <w:b/>
          <w:sz w:val="28"/>
          <w:szCs w:val="28"/>
          <w:u w:val="single"/>
        </w:rPr>
        <w:t>т. 14  п. 12 «создание условий для организации досуга и обеспечения жителей поселения услугами организаций культуры»</w:t>
      </w:r>
    </w:p>
    <w:p w:rsidR="00A74533" w:rsidRPr="00A74533" w:rsidRDefault="00A74533" w:rsidP="00A74533">
      <w:pPr>
        <w:ind w:left="-709" w:firstLine="709"/>
        <w:jc w:val="both"/>
        <w:rPr>
          <w:b/>
          <w:sz w:val="28"/>
          <w:szCs w:val="28"/>
          <w:u w:val="single"/>
        </w:rPr>
      </w:pPr>
      <w:r w:rsidRPr="00A74533">
        <w:rPr>
          <w:b/>
          <w:sz w:val="28"/>
          <w:szCs w:val="28"/>
          <w:u w:val="single"/>
        </w:rPr>
        <w:t>Ст. 14  п. 30 «организация и осуществление мероприятий по работе с детьми и молодежью в поселении»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>Работа социального культурного центра направлена на решение проблем организации досуга населения и приобщение жителей села к творчеству, культурному развитию.</w:t>
      </w:r>
    </w:p>
    <w:p w:rsidR="00A74533" w:rsidRPr="00A74533" w:rsidRDefault="00A74533" w:rsidP="00A74533">
      <w:pPr>
        <w:shd w:val="clear" w:color="auto" w:fill="FFFFFF"/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lastRenderedPageBreak/>
        <w:t>2017 год в России был объявлен годом экологии. В течение всего года проходили мероприятия, приуроченные к этому событию, такие как экологический десант «Защитим природу», экологический час «О чем звенят колокола», познавательн</w:t>
      </w:r>
      <w:proofErr w:type="gramStart"/>
      <w:r w:rsidRPr="00A74533">
        <w:rPr>
          <w:sz w:val="28"/>
          <w:szCs w:val="28"/>
        </w:rPr>
        <w:t>о-</w:t>
      </w:r>
      <w:proofErr w:type="gramEnd"/>
      <w:r w:rsidRPr="00A74533">
        <w:rPr>
          <w:sz w:val="28"/>
          <w:szCs w:val="28"/>
        </w:rPr>
        <w:t xml:space="preserve"> игровая программа «Земля – зеленая планета». Эти мероприятия были направлены на формирование  у детей представления об  окружающем нас мире, а так же расширяют знания детей о природе. Сохраняются традиции празднования обрядовых и народных праздников. Весело проводился детский праздник  « Масленица пришла!», с душевной теплотой проходил тематический вечер «Живи в любви и радости», с большим интересом наши  ребята  принимали участие в  детском театрализованном представлении «Коляда, пришла!», весело и шумно проводилась развлекательная программа ко дню молодежи «В некотором царстве». День Села был отмечен большим, праздничным концертом и развлекательной программой для детей.</w:t>
      </w:r>
    </w:p>
    <w:p w:rsidR="00A74533" w:rsidRPr="00A74533" w:rsidRDefault="00A74533" w:rsidP="00A74533">
      <w:pPr>
        <w:tabs>
          <w:tab w:val="num" w:pos="0"/>
        </w:tabs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>Основными формами работы с населением являются игровые, развлекательные, конкурсные программы, викторины, познавательно-обучающие программы, дискотеки, спортивные соревнования. Особой любовью зрителей пользуются театрализованные представления. Эти формы работы с одной стороны традиционны и проверены временем, а с другой, все они отвечают реалиям сегодняшнего дня, заполнены современными героями и событиями, идеально вписываются в жизнь и досуг современного человека.</w:t>
      </w:r>
    </w:p>
    <w:p w:rsidR="00A74533" w:rsidRPr="00A74533" w:rsidRDefault="00A74533" w:rsidP="00A74533">
      <w:pPr>
        <w:shd w:val="clear" w:color="auto" w:fill="FFFFFF"/>
        <w:ind w:left="-709" w:firstLine="709"/>
        <w:jc w:val="both"/>
        <w:rPr>
          <w:spacing w:val="-4"/>
          <w:sz w:val="28"/>
          <w:szCs w:val="28"/>
        </w:rPr>
      </w:pPr>
      <w:r w:rsidRPr="00A74533">
        <w:rPr>
          <w:spacing w:val="-4"/>
          <w:sz w:val="28"/>
          <w:szCs w:val="28"/>
        </w:rPr>
        <w:t xml:space="preserve">    В течение всего года проходили праздничные мероприятия к таким датам, как: 23 февраля, 8 марта, День юмора, День Победы, День России, День защиты детей, День пожилого человека, День матери, День инвалидов, новый год и другие.  Всего в 2017 году проведено 59 мероприятий, из них 23 для детей.</w:t>
      </w:r>
    </w:p>
    <w:p w:rsidR="00A74533" w:rsidRPr="00A74533" w:rsidRDefault="00A74533" w:rsidP="00A74533">
      <w:pPr>
        <w:shd w:val="clear" w:color="auto" w:fill="FFFFFF"/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 xml:space="preserve">Также мы стараемся участвовать во всех мероприятиях, которые проводятся в районе, отправляем  наших представителей на все спортивные и музыкальные мероприятия, которые организуются в нашем районе. 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 xml:space="preserve">   В августе  2017года Кучеряевское поселение принимало участие в  </w:t>
      </w:r>
      <w:r>
        <w:rPr>
          <w:sz w:val="28"/>
          <w:szCs w:val="28"/>
        </w:rPr>
        <w:t>8</w:t>
      </w:r>
      <w:r w:rsidRPr="00A74533">
        <w:rPr>
          <w:sz w:val="28"/>
          <w:szCs w:val="28"/>
        </w:rPr>
        <w:t xml:space="preserve">  летней  спартакиаде поселений Бутурлиновского района. 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 xml:space="preserve">Коллектив работников МКУК «Кучеряевский СКЦ» по итогам работы </w:t>
      </w:r>
      <w:proofErr w:type="gramStart"/>
      <w:r w:rsidRPr="00A74533">
        <w:rPr>
          <w:sz w:val="28"/>
          <w:szCs w:val="28"/>
        </w:rPr>
        <w:t>за</w:t>
      </w:r>
      <w:proofErr w:type="gramEnd"/>
      <w:r w:rsidRPr="00A74533">
        <w:rPr>
          <w:sz w:val="28"/>
          <w:szCs w:val="28"/>
        </w:rPr>
        <w:t xml:space="preserve"> 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>2017 год получил благодарственное письмо от департамента культуры Воронежской области.</w:t>
      </w:r>
    </w:p>
    <w:p w:rsidR="00A74533" w:rsidRPr="00A74533" w:rsidRDefault="00A74533" w:rsidP="00A74533">
      <w:pPr>
        <w:shd w:val="clear" w:color="auto" w:fill="FFFFFF"/>
        <w:ind w:left="-709" w:firstLine="709"/>
        <w:jc w:val="both"/>
        <w:rPr>
          <w:spacing w:val="-4"/>
          <w:sz w:val="28"/>
          <w:szCs w:val="28"/>
        </w:rPr>
      </w:pPr>
    </w:p>
    <w:p w:rsidR="00A74533" w:rsidRPr="00A74533" w:rsidRDefault="00A74533" w:rsidP="00A74533">
      <w:pPr>
        <w:ind w:left="-709" w:firstLine="709"/>
        <w:jc w:val="both"/>
        <w:rPr>
          <w:b/>
          <w:sz w:val="28"/>
          <w:szCs w:val="28"/>
          <w:u w:val="single"/>
        </w:rPr>
      </w:pPr>
      <w:r w:rsidRPr="00A74533">
        <w:rPr>
          <w:b/>
          <w:sz w:val="28"/>
          <w:szCs w:val="28"/>
          <w:u w:val="single"/>
        </w:rPr>
        <w:t>п. 11 «организация библиотечного обслуживания населения, комплектование и обеспечение сохранности библиотечных фондов библиотек поселения»;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 xml:space="preserve">       В  2017 году  работа библиотеки направлена на поддержание привлекательного образа сельской библиотеки, на пополнение фонда книг для удовлетворения  читательских интересов, а также на проведение мероприятий для привлечения населения в ряды  читателей. Наши пользователи  активно принимает участие в различных районных конкурсах, где занимает  призовые места.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  <w:shd w:val="clear" w:color="auto" w:fill="FFFFFF"/>
        </w:rPr>
      </w:pPr>
      <w:r w:rsidRPr="00A74533">
        <w:rPr>
          <w:sz w:val="28"/>
          <w:szCs w:val="28"/>
        </w:rPr>
        <w:tab/>
        <w:t xml:space="preserve">Постоянно обновляются выставки народного творчества в библиотеке. 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ab/>
        <w:t>В 2017 году фонд библиотеки пополнен книгами  в количестве  67 экземпляров из средств бюджета Кучеряевского сельского поселения.  Регулярно ведется подписка на периодические издания различной направленности для удовлетворения потребностей читателей.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</w:p>
    <w:p w:rsidR="00A74533" w:rsidRPr="00A74533" w:rsidRDefault="00A74533" w:rsidP="00A74533">
      <w:pPr>
        <w:autoSpaceDE w:val="0"/>
        <w:autoSpaceDN w:val="0"/>
        <w:adjustRightInd w:val="0"/>
        <w:ind w:left="-709" w:firstLine="709"/>
        <w:jc w:val="both"/>
        <w:rPr>
          <w:b/>
          <w:sz w:val="28"/>
          <w:szCs w:val="28"/>
        </w:rPr>
      </w:pPr>
      <w:r w:rsidRPr="00A74533">
        <w:rPr>
          <w:sz w:val="28"/>
          <w:szCs w:val="28"/>
          <w:shd w:val="clear" w:color="auto" w:fill="FFFFFF"/>
        </w:rPr>
        <w:lastRenderedPageBreak/>
        <w:t xml:space="preserve">         </w:t>
      </w:r>
      <w:r w:rsidRPr="00A74533">
        <w:rPr>
          <w:b/>
          <w:sz w:val="28"/>
          <w:szCs w:val="28"/>
        </w:rPr>
        <w:t xml:space="preserve">Согласно 131-ФЗ, ст. 14 п. 10 </w:t>
      </w:r>
      <w:r w:rsidRPr="00A74533">
        <w:rPr>
          <w:b/>
          <w:sz w:val="28"/>
          <w:szCs w:val="28"/>
          <w:u w:val="single"/>
        </w:rPr>
        <w:t>«создание условий для обеспечения жителей поселения услугами связи, общественного питания, торговли и бытового обслуживания»;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 xml:space="preserve">        На территории Кучеряевского сельского поселения  осуществляет свою деятельность одно  сельскохозяйственное  предприятие – ООО «ЦЧ  АПК» филиал «Бутурлиновский», три – КФХ  это Ткачёв Николай Алексеевич и Саратовский Евгений Владимирович, Прокопенко Олег Васильевич одна  МКОУ Кучеряевская ООШ,  отделение ФАП.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 xml:space="preserve">    - Кучеряевское ПО</w:t>
      </w:r>
      <w:r>
        <w:rPr>
          <w:sz w:val="28"/>
          <w:szCs w:val="28"/>
        </w:rPr>
        <w:t xml:space="preserve"> </w:t>
      </w:r>
      <w:r w:rsidRPr="00A7453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74533">
        <w:rPr>
          <w:sz w:val="28"/>
          <w:szCs w:val="28"/>
        </w:rPr>
        <w:t xml:space="preserve">это  2 магазина и 2 магазина индивидуальный  предприниматель  </w:t>
      </w:r>
      <w:proofErr w:type="spellStart"/>
      <w:r w:rsidRPr="00A74533">
        <w:rPr>
          <w:sz w:val="28"/>
          <w:szCs w:val="28"/>
        </w:rPr>
        <w:t>Кучерявенко</w:t>
      </w:r>
      <w:proofErr w:type="spellEnd"/>
      <w:r w:rsidRPr="00A74533">
        <w:rPr>
          <w:sz w:val="28"/>
          <w:szCs w:val="28"/>
        </w:rPr>
        <w:t xml:space="preserve"> Е.Н., и Тимофеева Е.А.   обеспечивают население продуктами и промышленными товарами повседневного спроса.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>  - В Кучеряевском почтовом отделении «Почта России»,  работает 3 человека, 220  жителей являются подписчиками газет и журналов.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 xml:space="preserve">  - Услуги сбербанка оказываются в филиале  </w:t>
      </w:r>
      <w:proofErr w:type="gramStart"/>
      <w:r w:rsidRPr="00A74533">
        <w:rPr>
          <w:sz w:val="28"/>
          <w:szCs w:val="28"/>
        </w:rPr>
        <w:t>СБ</w:t>
      </w:r>
      <w:proofErr w:type="gramEnd"/>
      <w:r w:rsidRPr="00A74533">
        <w:rPr>
          <w:sz w:val="28"/>
          <w:szCs w:val="28"/>
        </w:rPr>
        <w:t xml:space="preserve">  РФ, где  по средам осуществляется выдача заработной платы, приём коммунальных платежей, оплата кредитов, принимаются вклады от населения. 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</w:p>
    <w:p w:rsidR="00A74533" w:rsidRPr="00A74533" w:rsidRDefault="00A74533" w:rsidP="00A74533">
      <w:pPr>
        <w:tabs>
          <w:tab w:val="left" w:pos="2810"/>
        </w:tabs>
        <w:ind w:left="-709" w:firstLine="709"/>
        <w:jc w:val="both"/>
        <w:rPr>
          <w:b/>
          <w:sz w:val="28"/>
          <w:szCs w:val="28"/>
          <w:u w:val="single"/>
        </w:rPr>
      </w:pPr>
      <w:r w:rsidRPr="00A74533">
        <w:rPr>
          <w:sz w:val="28"/>
          <w:szCs w:val="28"/>
        </w:rPr>
        <w:t xml:space="preserve">                                           </w:t>
      </w:r>
      <w:r w:rsidRPr="00A74533">
        <w:rPr>
          <w:b/>
          <w:sz w:val="28"/>
          <w:szCs w:val="28"/>
          <w:u w:val="single"/>
        </w:rPr>
        <w:t>Финансовая деятельность.</w:t>
      </w:r>
    </w:p>
    <w:p w:rsidR="00A74533" w:rsidRPr="00A74533" w:rsidRDefault="00A74533" w:rsidP="00A74533">
      <w:pPr>
        <w:pStyle w:val="a3"/>
        <w:spacing w:before="0" w:after="0"/>
        <w:ind w:left="-709" w:firstLine="709"/>
        <w:jc w:val="both"/>
        <w:rPr>
          <w:rFonts w:ascii="Times New Roman" w:hAnsi="Times New Roman"/>
          <w:b/>
          <w:sz w:val="28"/>
          <w:szCs w:val="28"/>
        </w:rPr>
      </w:pPr>
      <w:r w:rsidRPr="00A74533">
        <w:rPr>
          <w:rFonts w:ascii="Times New Roman" w:hAnsi="Times New Roman"/>
          <w:b/>
          <w:sz w:val="28"/>
          <w:szCs w:val="28"/>
        </w:rPr>
        <w:t xml:space="preserve">       Согласно п.1 ст. 14 федерального закона  № 131ФЗ «Об общих принципах организации местного самоуправления в Российской Федерации» к вопросам местного значения и компетенции администрации Кучеряевского сельского поселения относится вопрос формирования, утверждения, исполнения бюджета поселения и </w:t>
      </w:r>
      <w:proofErr w:type="gramStart"/>
      <w:r w:rsidRPr="00A74533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A74533">
        <w:rPr>
          <w:rFonts w:ascii="Times New Roman" w:hAnsi="Times New Roman"/>
          <w:b/>
          <w:sz w:val="28"/>
          <w:szCs w:val="28"/>
        </w:rPr>
        <w:t xml:space="preserve"> исполнением данного бюджета.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 xml:space="preserve">        Одним из основных направлений работы администрации является формирование проекта бюджета Кучеряевского сельского поселения, исполнение бюджета сельского поселения и представление в Совет народных депутатов для утверждения проекта бюджета и годового отчета об исполнении бюджета. </w:t>
      </w:r>
      <w:proofErr w:type="gramStart"/>
      <w:r w:rsidRPr="00A74533">
        <w:rPr>
          <w:sz w:val="28"/>
          <w:szCs w:val="28"/>
        </w:rPr>
        <w:t>Контроль за</w:t>
      </w:r>
      <w:proofErr w:type="gramEnd"/>
      <w:r w:rsidRPr="00A74533">
        <w:rPr>
          <w:sz w:val="28"/>
          <w:szCs w:val="28"/>
        </w:rPr>
        <w:t xml:space="preserve"> исполнением бюджета Кучеряевского сельского поселения, на основании решения Совета народных депутатов Кучеряевского сельского поселения от 15.05.2012 года № 82 «О передаче контрольно – счетной палате Бутурлиновского муниципального района полномочий контрольно – счетной комиссии Кучеряевского сельского поселения», в соответствии с соглашением был передан контрольно – счетной палате Бутурлиновского муниципального района. Администрация поселения своевременно в течение года предоставляла всю необходимую информацию и документы по вопросам, относящимся к исполнению вышеуказанного соглашения в Совет народных депутатов Бутурлиновского муниципального района.</w:t>
      </w:r>
      <w:r w:rsidRPr="00A74533">
        <w:rPr>
          <w:b/>
          <w:sz w:val="28"/>
          <w:szCs w:val="28"/>
        </w:rPr>
        <w:t xml:space="preserve"> </w:t>
      </w:r>
      <w:r w:rsidRPr="00A74533">
        <w:rPr>
          <w:sz w:val="28"/>
          <w:szCs w:val="28"/>
        </w:rPr>
        <w:t xml:space="preserve">По исполнению бюджета контрольно – счетная палата Бутурлиновского муниципального района установила, что все финансовые средства были израсходованы в соответствии с бюджетными ассигнованиями, нецелевого использования средств не установлено. 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>Бюджет Кучеряевского сельского поселения за 2017 год по доходам относительно плановых показателей исполнен на 95,3 % и составляет 5 мил. 168,6 тыс. рублей.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 xml:space="preserve">Собственные доходы от общего объема доходов в 2017 году составили 44,6 %. Основными доходами, сформировавшими бюджет нашего поселения в 2017 году, являются земельный налог, налог на доходы физических лиц. 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lastRenderedPageBreak/>
        <w:t xml:space="preserve">Администрацией Кучеряевского сельского поселения проводится работа с населением по своевременной оплате земельного, транспортного и налога на имущество. Несмотря на принятые меры, на 01.01.2018 года по названным налогам существует недоимка (земельный налог – 35 тыс. рублей, транспортный налог – 76 тыс. рублей и налог на имущество – 3,9 тыс. рублей). Администрация Кучеряевского сельского поселения будет продолжать работу с неплательщиками налогов. 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 xml:space="preserve">Лица, имеющие право на освобождение от налога, должны </w:t>
      </w:r>
      <w:proofErr w:type="gramStart"/>
      <w:r w:rsidRPr="00A74533">
        <w:rPr>
          <w:sz w:val="28"/>
          <w:szCs w:val="28"/>
        </w:rPr>
        <w:t>предоставить необходимые  документы</w:t>
      </w:r>
      <w:proofErr w:type="gramEnd"/>
      <w:r w:rsidRPr="00A74533">
        <w:rPr>
          <w:sz w:val="28"/>
          <w:szCs w:val="28"/>
        </w:rPr>
        <w:t xml:space="preserve"> в налоговую инспекцию. Вопрос об освобождения от налога решается с каждым индивидуально. Если документы не предоставлены, то налог будет взиматься на общих основаниях.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 xml:space="preserve">Бюджет Кучеряевского сельского поселения за 2017 год по расходам исполнен на 99 % и составляет 5 млн. 942,5 тыс. рублей. 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 xml:space="preserve">          Расходы на оплату труда по администрации Кучеряевского сельского поселения составили 1 млн. 127 тыс. рублей, на начисления по оплате труда 329 тыс. рублей. Оплата труда работников культуры -561 тыс. рублей, начисления на оплату труда – 166 тыс. рублей. 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 xml:space="preserve">      Администрация Кучеряевского сельского поселения за 2017 год оплатила за услуги связи и интернет 84,9 тыс. рублей.  Коммунальные услуги составили 107 тыс. рублей, а именно: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 xml:space="preserve">-оплата за газ – 62 тыс. рублей, 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 xml:space="preserve">-оплата за электроэнергию – 45 тыс. рублей, 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>- оплата за электроэнергию уличное освещение-91 тыс</w:t>
      </w:r>
      <w:proofErr w:type="gramStart"/>
      <w:r w:rsidRPr="00A74533">
        <w:rPr>
          <w:sz w:val="28"/>
          <w:szCs w:val="28"/>
        </w:rPr>
        <w:t>.р</w:t>
      </w:r>
      <w:proofErr w:type="gramEnd"/>
      <w:r w:rsidRPr="00A74533">
        <w:rPr>
          <w:sz w:val="28"/>
          <w:szCs w:val="28"/>
        </w:rPr>
        <w:t>ублей: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 xml:space="preserve">     Затраты на ГСМ и запасные части за 2017 год составили 77 тыс. рублей.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>Расходы на уплату налогов составили 25,8 тыс. рублей (земельный налог и налог на имущество организаций).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 xml:space="preserve">      В соответствии с Бюджетным кодексом Российской Федерации бюджет Кучеряевского сельского поселения принимается на очередной финансовый год и плановый период.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 xml:space="preserve">      29 декабря 2017 года на сессии Совета народных депутатов утвержден бюджет на 2018 год и на плановый период 2019 – 2020 годов. Прогнозируемый общий объем доходов бюджета Кучеряевского сельского поселения на 2018 год 3 млн. 779,5 тыс. рублей. Общий объем расходов бюджета Кучеряевского сельского поселения также составляет 3 млн. 779,5 тыс. рублей.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 xml:space="preserve"> </w:t>
      </w:r>
      <w:r w:rsidRPr="00A74533">
        <w:rPr>
          <w:b/>
          <w:sz w:val="28"/>
          <w:szCs w:val="28"/>
        </w:rPr>
        <w:t xml:space="preserve"> 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proofErr w:type="spellStart"/>
      <w:r w:rsidRPr="00A74533">
        <w:rPr>
          <w:sz w:val="28"/>
          <w:szCs w:val="28"/>
        </w:rPr>
        <w:t>ТОСу</w:t>
      </w:r>
      <w:proofErr w:type="spellEnd"/>
      <w:r w:rsidRPr="00A74533">
        <w:rPr>
          <w:sz w:val="28"/>
          <w:szCs w:val="28"/>
        </w:rPr>
        <w:t xml:space="preserve">  с.Кучеряевка  выделены денежный гранд в сумме 150000 рублей для приобретения материалов на обустройство дорожной насыпи к  кладбищу, расположенному по  улице Октябрьской.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 xml:space="preserve">         На 2018 год поставлены такие общие важные задачи, как: 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> -сделать капитальный ремонт дороги по улице Ленина от дома №14 до дома №1 по улице Молодёжная за счёт средств областного бюджета  по программе.</w:t>
      </w:r>
    </w:p>
    <w:p w:rsidR="00A74533" w:rsidRPr="00A74533" w:rsidRDefault="00A74533" w:rsidP="00A74533">
      <w:pPr>
        <w:ind w:left="-709" w:firstLine="709"/>
        <w:jc w:val="both"/>
        <w:rPr>
          <w:sz w:val="28"/>
          <w:szCs w:val="28"/>
        </w:rPr>
      </w:pPr>
      <w:r w:rsidRPr="00A74533">
        <w:rPr>
          <w:sz w:val="28"/>
          <w:szCs w:val="28"/>
        </w:rPr>
        <w:t xml:space="preserve"> - поддержание  водопровода в рабочем состоянии.</w:t>
      </w:r>
    </w:p>
    <w:p w:rsidR="00581861" w:rsidRPr="00A74533" w:rsidRDefault="00581861" w:rsidP="00581861">
      <w:pPr>
        <w:jc w:val="both"/>
        <w:rPr>
          <w:sz w:val="28"/>
          <w:szCs w:val="28"/>
        </w:rPr>
      </w:pPr>
    </w:p>
    <w:p w:rsidR="00581861" w:rsidRPr="00A74533" w:rsidRDefault="00581861" w:rsidP="00581861">
      <w:pPr>
        <w:jc w:val="both"/>
        <w:rPr>
          <w:sz w:val="28"/>
          <w:szCs w:val="28"/>
        </w:rPr>
      </w:pPr>
      <w:r w:rsidRPr="00A74533">
        <w:rPr>
          <w:sz w:val="28"/>
          <w:szCs w:val="28"/>
        </w:rPr>
        <w:t xml:space="preserve">  Глава  Кучеряевского</w:t>
      </w:r>
    </w:p>
    <w:p w:rsidR="00581861" w:rsidRPr="00A74533" w:rsidRDefault="00581861" w:rsidP="00581861">
      <w:pPr>
        <w:jc w:val="both"/>
        <w:rPr>
          <w:sz w:val="28"/>
          <w:szCs w:val="28"/>
        </w:rPr>
      </w:pPr>
      <w:r w:rsidRPr="00A74533">
        <w:rPr>
          <w:sz w:val="28"/>
          <w:szCs w:val="28"/>
        </w:rPr>
        <w:t xml:space="preserve"> сельского поселения                                                         Л.М.Гуренко   </w:t>
      </w:r>
    </w:p>
    <w:p w:rsidR="009D0668" w:rsidRPr="00A74533" w:rsidRDefault="00581861" w:rsidP="00581861">
      <w:pPr>
        <w:jc w:val="both"/>
        <w:rPr>
          <w:sz w:val="28"/>
          <w:szCs w:val="28"/>
        </w:rPr>
      </w:pPr>
      <w:r w:rsidRPr="00A74533">
        <w:rPr>
          <w:sz w:val="28"/>
          <w:szCs w:val="28"/>
        </w:rPr>
        <w:t xml:space="preserve">   </w:t>
      </w:r>
    </w:p>
    <w:sectPr w:rsidR="009D0668" w:rsidRPr="00A74533" w:rsidSect="0058186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73054"/>
    <w:multiLevelType w:val="hybridMultilevel"/>
    <w:tmpl w:val="235250A8"/>
    <w:lvl w:ilvl="0" w:tplc="08BC806C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861"/>
    <w:rsid w:val="00015C79"/>
    <w:rsid w:val="00451154"/>
    <w:rsid w:val="00581861"/>
    <w:rsid w:val="00691889"/>
    <w:rsid w:val="00916B17"/>
    <w:rsid w:val="009D0668"/>
    <w:rsid w:val="00A74533"/>
    <w:rsid w:val="00AC478A"/>
    <w:rsid w:val="00D45EC2"/>
    <w:rsid w:val="00D94504"/>
    <w:rsid w:val="00FD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861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FR1">
    <w:name w:val="FR1"/>
    <w:rsid w:val="00581861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5818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99"/>
    <w:qFormat/>
    <w:rsid w:val="005818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18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8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2628</Words>
  <Characters>14985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2017-02-22T05:11:00Z</cp:lastPrinted>
  <dcterms:created xsi:type="dcterms:W3CDTF">2017-02-16T11:30:00Z</dcterms:created>
  <dcterms:modified xsi:type="dcterms:W3CDTF">2018-03-19T11:25:00Z</dcterms:modified>
</cp:coreProperties>
</file>