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8C" w:rsidRPr="005B028C" w:rsidRDefault="005B028C" w:rsidP="005B028C">
      <w:pPr>
        <w:jc w:val="right"/>
        <w:rPr>
          <w:sz w:val="28"/>
          <w:szCs w:val="28"/>
        </w:rPr>
      </w:pPr>
    </w:p>
    <w:p w:rsidR="005B028C" w:rsidRDefault="005B028C" w:rsidP="005B028C">
      <w:pPr>
        <w:rPr>
          <w:noProof/>
        </w:rPr>
      </w:pPr>
    </w:p>
    <w:p w:rsidR="0079442F" w:rsidRPr="00B725A1" w:rsidRDefault="00F83044" w:rsidP="00B46DF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pt;height:57pt;visibility:visible">
            <v:imagedata r:id="rId7" o:title=""/>
          </v:shape>
        </w:pict>
      </w:r>
    </w:p>
    <w:p w:rsidR="0079442F" w:rsidRPr="00B725A1" w:rsidRDefault="0079442F" w:rsidP="00B46DFE">
      <w:pPr>
        <w:jc w:val="center"/>
        <w:rPr>
          <w:b/>
          <w:sz w:val="28"/>
          <w:szCs w:val="28"/>
        </w:rPr>
      </w:pPr>
    </w:p>
    <w:p w:rsidR="0079442F" w:rsidRPr="00B725A1" w:rsidRDefault="0079442F" w:rsidP="00B46DFE">
      <w:pPr>
        <w:jc w:val="center"/>
        <w:rPr>
          <w:b/>
          <w:sz w:val="28"/>
          <w:szCs w:val="28"/>
        </w:rPr>
      </w:pPr>
      <w:r w:rsidRPr="00B725A1">
        <w:rPr>
          <w:b/>
          <w:sz w:val="28"/>
          <w:szCs w:val="28"/>
        </w:rPr>
        <w:t>СОВЕТ  НАРОДНЫХ  ДЕПУТАТОВ</w:t>
      </w:r>
    </w:p>
    <w:p w:rsidR="0079442F" w:rsidRPr="00B725A1" w:rsidRDefault="0079442F" w:rsidP="00B46DFE">
      <w:pPr>
        <w:jc w:val="center"/>
        <w:rPr>
          <w:b/>
          <w:sz w:val="28"/>
          <w:szCs w:val="28"/>
        </w:rPr>
      </w:pPr>
      <w:r w:rsidRPr="00B725A1">
        <w:rPr>
          <w:b/>
          <w:sz w:val="28"/>
          <w:szCs w:val="28"/>
        </w:rPr>
        <w:t>КУЧЕРЯЕВСКОГО  СЕЛЬСКОГО  ПОСЕЛЕНИЯ</w:t>
      </w:r>
    </w:p>
    <w:p w:rsidR="0079442F" w:rsidRPr="00B725A1" w:rsidRDefault="0079442F" w:rsidP="00B46DFE">
      <w:pPr>
        <w:jc w:val="center"/>
        <w:rPr>
          <w:b/>
          <w:sz w:val="28"/>
          <w:szCs w:val="28"/>
        </w:rPr>
      </w:pPr>
      <w:r w:rsidRPr="00B725A1">
        <w:rPr>
          <w:b/>
          <w:sz w:val="28"/>
          <w:szCs w:val="28"/>
        </w:rPr>
        <w:t>БУТУРЛИНОВСКОГО  МУНИЦИПАЛЬНОГО  РАЙОНА</w:t>
      </w:r>
    </w:p>
    <w:p w:rsidR="0079442F" w:rsidRPr="00B725A1" w:rsidRDefault="0079442F" w:rsidP="00B46DFE">
      <w:pPr>
        <w:jc w:val="center"/>
        <w:rPr>
          <w:b/>
          <w:sz w:val="28"/>
          <w:szCs w:val="28"/>
        </w:rPr>
      </w:pPr>
      <w:r w:rsidRPr="00B725A1">
        <w:rPr>
          <w:b/>
          <w:sz w:val="28"/>
          <w:szCs w:val="28"/>
        </w:rPr>
        <w:t>ВОРОНЕЖСКОЙ  ОБЛАСТИ</w:t>
      </w:r>
    </w:p>
    <w:p w:rsidR="0079442F" w:rsidRPr="00B725A1" w:rsidRDefault="0079442F" w:rsidP="00B46DFE">
      <w:pPr>
        <w:jc w:val="center"/>
        <w:rPr>
          <w:b/>
          <w:sz w:val="28"/>
          <w:szCs w:val="28"/>
        </w:rPr>
      </w:pPr>
    </w:p>
    <w:p w:rsidR="0079442F" w:rsidRPr="00B725A1" w:rsidRDefault="0079442F" w:rsidP="00B46DFE">
      <w:pPr>
        <w:jc w:val="center"/>
        <w:rPr>
          <w:b/>
        </w:rPr>
      </w:pPr>
    </w:p>
    <w:p w:rsidR="0079442F" w:rsidRDefault="0079442F" w:rsidP="00B46DFE">
      <w:pPr>
        <w:jc w:val="center"/>
        <w:rPr>
          <w:b/>
          <w:sz w:val="32"/>
          <w:szCs w:val="32"/>
        </w:rPr>
      </w:pPr>
      <w:r w:rsidRPr="00B725A1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</w:t>
      </w:r>
    </w:p>
    <w:p w:rsidR="0079442F" w:rsidRPr="00B725A1" w:rsidRDefault="0079442F" w:rsidP="00B46DFE">
      <w:pPr>
        <w:jc w:val="center"/>
        <w:rPr>
          <w:b/>
          <w:sz w:val="32"/>
          <w:szCs w:val="32"/>
        </w:rPr>
      </w:pPr>
    </w:p>
    <w:p w:rsidR="0079442F" w:rsidRPr="00E65CAF" w:rsidRDefault="0079442F" w:rsidP="002F7255">
      <w:pPr>
        <w:rPr>
          <w:b/>
          <w:sz w:val="28"/>
        </w:rPr>
      </w:pPr>
      <w:r w:rsidRPr="00E65CAF">
        <w:rPr>
          <w:b/>
          <w:sz w:val="28"/>
        </w:rPr>
        <w:t xml:space="preserve">от </w:t>
      </w:r>
      <w:r w:rsidR="00B60956">
        <w:rPr>
          <w:b/>
          <w:sz w:val="28"/>
        </w:rPr>
        <w:t xml:space="preserve">30 июля </w:t>
      </w:r>
      <w:r w:rsidRPr="00E65CAF">
        <w:rPr>
          <w:b/>
          <w:sz w:val="28"/>
        </w:rPr>
        <w:t xml:space="preserve"> 201</w:t>
      </w:r>
      <w:r>
        <w:rPr>
          <w:b/>
          <w:sz w:val="28"/>
        </w:rPr>
        <w:t>8</w:t>
      </w:r>
      <w:r w:rsidRPr="00E65CAF">
        <w:rPr>
          <w:b/>
          <w:sz w:val="28"/>
        </w:rPr>
        <w:t xml:space="preserve"> г</w:t>
      </w:r>
      <w:r>
        <w:rPr>
          <w:b/>
          <w:sz w:val="28"/>
        </w:rPr>
        <w:t>ода</w:t>
      </w:r>
      <w:r w:rsidRPr="00E65CAF">
        <w:rPr>
          <w:b/>
          <w:sz w:val="28"/>
        </w:rPr>
        <w:t xml:space="preserve">  № </w:t>
      </w:r>
      <w:r w:rsidR="00B60956">
        <w:rPr>
          <w:b/>
          <w:sz w:val="28"/>
        </w:rPr>
        <w:t>135</w:t>
      </w:r>
    </w:p>
    <w:p w:rsidR="0079442F" w:rsidRDefault="0079442F" w:rsidP="002F7255">
      <w:pPr>
        <w:pStyle w:val="1"/>
        <w:ind w:right="1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>с.Кучеряевка</w:t>
      </w:r>
    </w:p>
    <w:p w:rsidR="0079442F" w:rsidRDefault="0079442F" w:rsidP="002F7255">
      <w:pPr>
        <w:pStyle w:val="FR1"/>
        <w:spacing w:before="0"/>
        <w:ind w:left="180" w:right="90"/>
        <w:rPr>
          <w:b/>
          <w:bCs/>
        </w:rPr>
      </w:pPr>
      <w:r>
        <w:rPr>
          <w:b/>
          <w:bCs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9"/>
        <w:gridCol w:w="3579"/>
      </w:tblGrid>
      <w:tr w:rsidR="0079442F" w:rsidTr="001317B4">
        <w:trPr>
          <w:trHeight w:val="2217"/>
        </w:trPr>
        <w:tc>
          <w:tcPr>
            <w:tcW w:w="6229" w:type="dxa"/>
          </w:tcPr>
          <w:p w:rsidR="0079442F" w:rsidRPr="00B32F60" w:rsidRDefault="0079442F" w:rsidP="002F7255">
            <w:pPr>
              <w:snapToGrid w:val="0"/>
              <w:spacing w:before="240" w:after="60"/>
              <w:rPr>
                <w:b/>
                <w:bCs/>
                <w:spacing w:val="-1"/>
                <w:kern w:val="1"/>
                <w:sz w:val="28"/>
                <w:szCs w:val="28"/>
              </w:rPr>
            </w:pPr>
            <w:r w:rsidRPr="00B32F60">
              <w:rPr>
                <w:b/>
                <w:bCs/>
                <w:spacing w:val="8"/>
                <w:kern w:val="1"/>
                <w:sz w:val="28"/>
                <w:szCs w:val="28"/>
              </w:rPr>
              <w:t>Об утверждении Положения о</w:t>
            </w:r>
            <w:r>
              <w:rPr>
                <w:b/>
                <w:bCs/>
                <w:spacing w:val="8"/>
                <w:kern w:val="1"/>
                <w:sz w:val="28"/>
                <w:szCs w:val="28"/>
              </w:rPr>
              <w:t xml:space="preserve"> денежном содержании</w:t>
            </w:r>
            <w:r w:rsidRPr="00B32F60">
              <w:rPr>
                <w:b/>
                <w:bCs/>
                <w:kern w:val="1"/>
                <w:sz w:val="28"/>
                <w:szCs w:val="28"/>
              </w:rPr>
              <w:t xml:space="preserve"> муниципальных служащих органов местного самоуправ</w:t>
            </w:r>
            <w:r w:rsidRPr="00B32F60">
              <w:rPr>
                <w:b/>
                <w:bCs/>
                <w:kern w:val="1"/>
                <w:sz w:val="28"/>
                <w:szCs w:val="28"/>
              </w:rPr>
              <w:softHyphen/>
              <w:t xml:space="preserve">ления Кучеряевского сельского поселения Бутурлиновского </w:t>
            </w:r>
            <w:r w:rsidRPr="00B32F60">
              <w:rPr>
                <w:b/>
                <w:bCs/>
                <w:spacing w:val="-1"/>
                <w:kern w:val="1"/>
                <w:sz w:val="28"/>
                <w:szCs w:val="28"/>
              </w:rPr>
              <w:t>муниципального района Воронежской области</w:t>
            </w:r>
          </w:p>
          <w:p w:rsidR="0079442F" w:rsidRPr="002F7255" w:rsidRDefault="0079442F" w:rsidP="002F7255">
            <w:pPr>
              <w:ind w:firstLine="567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79" w:type="dxa"/>
          </w:tcPr>
          <w:p w:rsidR="0079442F" w:rsidRDefault="0079442F" w:rsidP="002F7255">
            <w:pPr>
              <w:pStyle w:val="a7"/>
              <w:snapToGrid w:val="0"/>
            </w:pPr>
          </w:p>
        </w:tc>
      </w:tr>
    </w:tbl>
    <w:p w:rsidR="0079442F" w:rsidRDefault="0079442F" w:rsidP="00AB110F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06.10.2003г. №131-Ф3 «Об общих принципах организации местного самоуправления в Российской Федерации», от 02.03.2007г. №25-ФЗ «О муниципальной службе в Российской Федерации», Законом Воронежской области от 28.12.2007г. №175-ОЗ «О муниципальной службе в Воронежской области», Уставом Кучеряевского сельского поселения Бутурлиновского муниципального района Воронежской области, в целях приведения нормативных правовых актов в соответствие с действующим законодательством, Совет народных депутатов Кучеряевского сельского поселения </w:t>
      </w:r>
    </w:p>
    <w:p w:rsidR="0079442F" w:rsidRDefault="0079442F" w:rsidP="00AB110F">
      <w:pPr>
        <w:spacing w:line="100" w:lineRule="atLeast"/>
        <w:ind w:firstLine="567"/>
        <w:jc w:val="center"/>
        <w:rPr>
          <w:b/>
          <w:bCs/>
          <w:color w:val="000000"/>
          <w:spacing w:val="40"/>
          <w:sz w:val="28"/>
          <w:szCs w:val="28"/>
        </w:rPr>
      </w:pPr>
      <w:r>
        <w:rPr>
          <w:b/>
          <w:bCs/>
          <w:color w:val="000000"/>
          <w:spacing w:val="40"/>
          <w:sz w:val="28"/>
          <w:szCs w:val="28"/>
        </w:rPr>
        <w:t>РЕШИЛ:</w:t>
      </w:r>
    </w:p>
    <w:p w:rsidR="0079442F" w:rsidRDefault="0079442F" w:rsidP="00AB110F">
      <w:pPr>
        <w:spacing w:line="100" w:lineRule="atLeast"/>
        <w:ind w:firstLine="567"/>
        <w:jc w:val="center"/>
        <w:rPr>
          <w:sz w:val="28"/>
          <w:szCs w:val="28"/>
        </w:rPr>
      </w:pPr>
    </w:p>
    <w:p w:rsidR="0079442F" w:rsidRPr="007D1119" w:rsidRDefault="0079442F" w:rsidP="007D1119">
      <w:pPr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8"/>
          <w:szCs w:val="28"/>
        </w:rPr>
      </w:pPr>
      <w:r w:rsidRPr="007D1119">
        <w:rPr>
          <w:rFonts w:cs="Arial"/>
          <w:sz w:val="28"/>
          <w:szCs w:val="28"/>
        </w:rPr>
        <w:t xml:space="preserve">Утвердить Положение о денежном содержании муниципальных служащих органов местного самоуправления </w:t>
      </w:r>
      <w:r>
        <w:rPr>
          <w:rFonts w:cs="Arial"/>
          <w:sz w:val="28"/>
          <w:szCs w:val="28"/>
        </w:rPr>
        <w:t xml:space="preserve">Кучеряевского сельского поселения </w:t>
      </w:r>
      <w:r w:rsidRPr="007D1119">
        <w:rPr>
          <w:rFonts w:cs="Arial"/>
          <w:sz w:val="28"/>
          <w:szCs w:val="28"/>
        </w:rPr>
        <w:t>Бутурлиновского муниципального района Воронежской области согласно приложению №1.</w:t>
      </w:r>
    </w:p>
    <w:p w:rsidR="0079442F" w:rsidRPr="007D1119" w:rsidRDefault="0079442F" w:rsidP="007D1119">
      <w:pPr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8"/>
          <w:szCs w:val="28"/>
        </w:rPr>
      </w:pPr>
      <w:r w:rsidRPr="007D1119">
        <w:rPr>
          <w:rFonts w:cs="Arial"/>
          <w:sz w:val="28"/>
          <w:szCs w:val="28"/>
        </w:rPr>
        <w:t xml:space="preserve">Утвердить размеры должностных окладов по должностям муниципальной службы органов местного самоуправления </w:t>
      </w:r>
      <w:r>
        <w:rPr>
          <w:rFonts w:cs="Arial"/>
          <w:sz w:val="28"/>
          <w:szCs w:val="28"/>
        </w:rPr>
        <w:t xml:space="preserve"> Кучеряевского сельского поселения </w:t>
      </w:r>
      <w:r w:rsidRPr="007D1119">
        <w:rPr>
          <w:rFonts w:cs="Arial"/>
          <w:sz w:val="28"/>
          <w:szCs w:val="28"/>
        </w:rPr>
        <w:t>Бутурлиновского муниципального района Воронежской области согласно приложению №2.</w:t>
      </w:r>
    </w:p>
    <w:p w:rsidR="0079442F" w:rsidRPr="007D1119" w:rsidRDefault="0079442F" w:rsidP="007D1119">
      <w:pPr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8"/>
          <w:szCs w:val="28"/>
        </w:rPr>
      </w:pPr>
      <w:r w:rsidRPr="007D1119">
        <w:rPr>
          <w:rFonts w:cs="Arial"/>
          <w:sz w:val="28"/>
          <w:szCs w:val="28"/>
        </w:rPr>
        <w:t xml:space="preserve">Утвердить размеры ежемесячного денежного поощрения по должностям муниципальной службы органов местного самоуправления </w:t>
      </w:r>
      <w:r>
        <w:rPr>
          <w:rFonts w:cs="Arial"/>
          <w:sz w:val="28"/>
          <w:szCs w:val="28"/>
        </w:rPr>
        <w:t xml:space="preserve"> Кучеряевского сельского поселения </w:t>
      </w:r>
      <w:r w:rsidRPr="007D1119">
        <w:rPr>
          <w:rFonts w:cs="Arial"/>
          <w:sz w:val="28"/>
          <w:szCs w:val="28"/>
        </w:rPr>
        <w:t xml:space="preserve">Бутурлиновского муниципального района </w:t>
      </w:r>
      <w:r w:rsidRPr="007D1119">
        <w:rPr>
          <w:rFonts w:cs="Arial"/>
          <w:sz w:val="28"/>
          <w:szCs w:val="28"/>
        </w:rPr>
        <w:lastRenderedPageBreak/>
        <w:t>Воронежской области согласно приложению №3.</w:t>
      </w:r>
      <w:r w:rsidRPr="007D1119">
        <w:rPr>
          <w:sz w:val="28"/>
          <w:szCs w:val="28"/>
        </w:rPr>
        <w:t>.</w:t>
      </w:r>
    </w:p>
    <w:p w:rsidR="0079442F" w:rsidRDefault="0079442F" w:rsidP="001317B4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suppressAutoHyphens/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 утратившими силу решение Совета народных депутатов Кучеряевского сельского  поселения Бутурлиновского муниципального района Воронежской области от 10.03.2016 г. № 43 «Об утверждении Положения об оплате труда муниципальных служащих органов местного самоуправления Кучеряевского сельского поселения Бутурлиновского муниципального района Воронежской области».</w:t>
      </w:r>
    </w:p>
    <w:p w:rsidR="0079442F" w:rsidRDefault="0079442F" w:rsidP="001317B4">
      <w:pPr>
        <w:shd w:val="clear" w:color="auto" w:fill="FFFFFF"/>
        <w:tabs>
          <w:tab w:val="left" w:pos="0"/>
          <w:tab w:val="left" w:pos="108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5.Опубликовать настоящее решение в официальном периодическом печатном издании «Вестник муниципальных нормативно-правовых актов и иной официальной информации Кучеряевского сельского  поселения  Бутурлиновского муниципального района Воронежской области».</w:t>
      </w:r>
    </w:p>
    <w:p w:rsidR="0079442F" w:rsidRDefault="0079442F" w:rsidP="00AB110F">
      <w:pPr>
        <w:shd w:val="clear" w:color="auto" w:fill="FFFFFF"/>
        <w:tabs>
          <w:tab w:val="left" w:pos="0"/>
          <w:tab w:val="left" w:pos="1080"/>
        </w:tabs>
        <w:spacing w:line="100" w:lineRule="atLeast"/>
        <w:ind w:left="18" w:hanging="1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6. Настоящее решение вступает в силу с момента опубликования и распространяет свое действие на правоотношения, возникшие с 1 мая 2018 года.</w:t>
      </w:r>
    </w:p>
    <w:p w:rsidR="0079442F" w:rsidRDefault="0079442F" w:rsidP="00423915">
      <w:pPr>
        <w:shd w:val="clear" w:color="auto" w:fill="FFFFFF"/>
        <w:tabs>
          <w:tab w:val="left" w:pos="0"/>
          <w:tab w:val="left" w:pos="108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Контроль за исполнением настоящего решения оставляю за собой.</w:t>
      </w:r>
    </w:p>
    <w:p w:rsidR="0079442F" w:rsidRDefault="0079442F" w:rsidP="00AB110F">
      <w:pPr>
        <w:shd w:val="clear" w:color="auto" w:fill="FFFFFF"/>
        <w:tabs>
          <w:tab w:val="left" w:pos="0"/>
          <w:tab w:val="left" w:pos="1080"/>
        </w:tabs>
        <w:spacing w:line="100" w:lineRule="atLeast"/>
        <w:ind w:left="18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442F" w:rsidRDefault="0079442F" w:rsidP="00AB110F">
      <w:pPr>
        <w:spacing w:line="100" w:lineRule="atLeast"/>
        <w:ind w:firstLine="567"/>
        <w:jc w:val="both"/>
        <w:rPr>
          <w:sz w:val="28"/>
          <w:szCs w:val="28"/>
        </w:rPr>
      </w:pPr>
    </w:p>
    <w:p w:rsidR="0079442F" w:rsidRDefault="0079442F" w:rsidP="00AB110F">
      <w:pPr>
        <w:spacing w:line="100" w:lineRule="atLeast"/>
        <w:ind w:firstLine="567"/>
        <w:jc w:val="both"/>
        <w:rPr>
          <w:sz w:val="28"/>
          <w:szCs w:val="28"/>
        </w:rPr>
      </w:pPr>
    </w:p>
    <w:p w:rsidR="0079442F" w:rsidRDefault="0079442F" w:rsidP="00AB110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Кучеряевского</w:t>
      </w:r>
    </w:p>
    <w:p w:rsidR="0079442F" w:rsidRDefault="0079442F" w:rsidP="00AB110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Л.М.Гуренко</w:t>
      </w:r>
    </w:p>
    <w:p w:rsidR="0079442F" w:rsidRDefault="0079442F" w:rsidP="00AB110F">
      <w:pPr>
        <w:pStyle w:val="ConsNonformat"/>
        <w:widowControl/>
        <w:jc w:val="both"/>
        <w:rPr>
          <w:sz w:val="28"/>
          <w:szCs w:val="28"/>
        </w:rPr>
      </w:pPr>
    </w:p>
    <w:p w:rsidR="0079442F" w:rsidRDefault="0079442F" w:rsidP="00AB110F">
      <w:pPr>
        <w:pStyle w:val="ConsNonformat"/>
        <w:widowControl/>
        <w:jc w:val="both"/>
      </w:pPr>
    </w:p>
    <w:p w:rsidR="0079442F" w:rsidRDefault="0079442F" w:rsidP="00AB110F">
      <w:pPr>
        <w:pStyle w:val="ConsNonformat"/>
        <w:widowControl/>
        <w:jc w:val="both"/>
      </w:pPr>
    </w:p>
    <w:p w:rsidR="0079442F" w:rsidRDefault="0079442F" w:rsidP="00AB110F">
      <w:pPr>
        <w:pStyle w:val="FR1"/>
        <w:widowControl/>
        <w:spacing w:before="0" w:line="100" w:lineRule="atLeast"/>
        <w:ind w:firstLine="567"/>
        <w:jc w:val="both"/>
        <w:sectPr w:rsidR="0079442F">
          <w:pgSz w:w="11906" w:h="16838"/>
          <w:pgMar w:top="737" w:right="794" w:bottom="737" w:left="1304" w:header="720" w:footer="720" w:gutter="0"/>
          <w:cols w:space="720"/>
          <w:docGrid w:linePitch="360"/>
        </w:sectPr>
      </w:pPr>
      <w:r>
        <w:t xml:space="preserve"> </w:t>
      </w:r>
    </w:p>
    <w:p w:rsidR="0079442F" w:rsidRDefault="0079442F" w:rsidP="00423915">
      <w:pPr>
        <w:spacing w:line="100" w:lineRule="atLeas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9442F" w:rsidRDefault="0079442F" w:rsidP="00423915">
      <w:pPr>
        <w:spacing w:line="100" w:lineRule="atLeas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Кучеряевского </w:t>
      </w:r>
    </w:p>
    <w:p w:rsidR="0079442F" w:rsidRDefault="0079442F" w:rsidP="00423915">
      <w:pPr>
        <w:spacing w:line="100" w:lineRule="atLeas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9442F" w:rsidRPr="00423915" w:rsidRDefault="0079442F" w:rsidP="00423915">
      <w:pPr>
        <w:shd w:val="clear" w:color="auto" w:fill="FFFFFF"/>
        <w:tabs>
          <w:tab w:val="left" w:leader="underscore" w:pos="547"/>
          <w:tab w:val="left" w:leader="underscore" w:pos="2040"/>
          <w:tab w:val="left" w:leader="underscore" w:pos="4296"/>
        </w:tabs>
        <w:spacing w:line="100" w:lineRule="atLeast"/>
        <w:ind w:left="38"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423915">
        <w:rPr>
          <w:sz w:val="28"/>
          <w:szCs w:val="28"/>
        </w:rPr>
        <w:t xml:space="preserve">от </w:t>
      </w:r>
      <w:r w:rsidR="00B60956">
        <w:rPr>
          <w:sz w:val="28"/>
          <w:szCs w:val="28"/>
        </w:rPr>
        <w:t>30.07.</w:t>
      </w:r>
      <w:r w:rsidRPr="0042391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23915">
        <w:rPr>
          <w:sz w:val="28"/>
          <w:szCs w:val="28"/>
        </w:rPr>
        <w:t xml:space="preserve"> г.</w:t>
      </w:r>
      <w:r w:rsidRPr="00423915">
        <w:rPr>
          <w:color w:val="000000"/>
          <w:sz w:val="28"/>
          <w:szCs w:val="28"/>
        </w:rPr>
        <w:t xml:space="preserve"> </w:t>
      </w:r>
      <w:r w:rsidRPr="00423915">
        <w:rPr>
          <w:color w:val="000000"/>
          <w:spacing w:val="-1"/>
          <w:sz w:val="28"/>
          <w:szCs w:val="28"/>
        </w:rPr>
        <w:t>№</w:t>
      </w:r>
      <w:r w:rsidRPr="00423915">
        <w:rPr>
          <w:color w:val="000000"/>
          <w:sz w:val="28"/>
          <w:szCs w:val="28"/>
        </w:rPr>
        <w:t xml:space="preserve"> </w:t>
      </w:r>
      <w:r w:rsidR="00B60956">
        <w:rPr>
          <w:color w:val="000000"/>
          <w:sz w:val="28"/>
          <w:szCs w:val="28"/>
        </w:rPr>
        <w:t>135</w:t>
      </w:r>
    </w:p>
    <w:p w:rsidR="0079442F" w:rsidRPr="007D1119" w:rsidRDefault="0079442F" w:rsidP="00AB110F">
      <w:pPr>
        <w:spacing w:line="100" w:lineRule="atLeast"/>
        <w:rPr>
          <w:sz w:val="28"/>
          <w:szCs w:val="28"/>
        </w:rPr>
      </w:pPr>
    </w:p>
    <w:p w:rsidR="0079442F" w:rsidRPr="007D1119" w:rsidRDefault="0079442F" w:rsidP="007D1119">
      <w:pPr>
        <w:pStyle w:val="ab"/>
        <w:rPr>
          <w:rFonts w:ascii="Times New Roman" w:hAnsi="Times New Roman"/>
          <w:bCs/>
          <w:sz w:val="28"/>
          <w:szCs w:val="28"/>
        </w:rPr>
      </w:pPr>
      <w:r w:rsidRPr="007D1119">
        <w:rPr>
          <w:rFonts w:ascii="Times New Roman" w:hAnsi="Times New Roman"/>
          <w:bCs/>
          <w:sz w:val="28"/>
          <w:szCs w:val="28"/>
        </w:rPr>
        <w:t>ПОЛОЖЕНИЕ</w:t>
      </w:r>
    </w:p>
    <w:p w:rsidR="0079442F" w:rsidRPr="007D1119" w:rsidRDefault="0079442F" w:rsidP="007D1119">
      <w:pPr>
        <w:pStyle w:val="ab"/>
        <w:rPr>
          <w:rFonts w:ascii="Times New Roman" w:hAnsi="Times New Roman"/>
          <w:bCs/>
          <w:sz w:val="28"/>
          <w:szCs w:val="28"/>
        </w:rPr>
      </w:pPr>
      <w:r w:rsidRPr="007D1119">
        <w:rPr>
          <w:rFonts w:ascii="Times New Roman" w:hAnsi="Times New Roman"/>
          <w:bCs/>
          <w:sz w:val="28"/>
          <w:szCs w:val="28"/>
        </w:rPr>
        <w:t xml:space="preserve"> о денежном содержании муниципальных служащих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Кучеряевского сельского поселения </w:t>
      </w:r>
      <w:r w:rsidRPr="007D1119">
        <w:rPr>
          <w:rFonts w:ascii="Times New Roman" w:hAnsi="Times New Roman"/>
          <w:bCs/>
          <w:sz w:val="28"/>
          <w:szCs w:val="28"/>
        </w:rPr>
        <w:t>Бутурлиновского муниципального района Воронежской области</w:t>
      </w:r>
    </w:p>
    <w:p w:rsidR="0079442F" w:rsidRPr="007D1119" w:rsidRDefault="0079442F" w:rsidP="007D1119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1. Общие положения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>
        <w:rPr>
          <w:sz w:val="28"/>
          <w:szCs w:val="28"/>
        </w:rPr>
        <w:t xml:space="preserve">Кучеряевского сельского поселения </w:t>
      </w:r>
      <w:r w:rsidRPr="007D1119">
        <w:rPr>
          <w:sz w:val="28"/>
          <w:szCs w:val="28"/>
        </w:rPr>
        <w:t>Бутурлиновского муниципального района (далее - муниципальные служащие).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1.3. В настоящем Положении используются следующие основные понятия: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2. Оплата труда муниципального служащего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2.2. Размеры должностных окладов по должностям муниципальной службы органов местного самоуправления </w:t>
      </w:r>
      <w:r>
        <w:rPr>
          <w:sz w:val="28"/>
          <w:szCs w:val="28"/>
        </w:rPr>
        <w:t xml:space="preserve">Кучеряевского сельского поселения </w:t>
      </w:r>
      <w:r w:rsidRPr="007D1119">
        <w:rPr>
          <w:sz w:val="28"/>
          <w:szCs w:val="28"/>
        </w:rPr>
        <w:t>Бутурлиновского муниципального района устанавливаются согласно приложению № 2 к настоящему решению.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2.3. К ежемесячным выплатам относятся: 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ежемесячная надбавка к должностному окладу за классный чин;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- ежемесячная надбавка к должностному окладу за особые условия муниципальной службы (сложность, напряженность, специальный режим </w:t>
      </w:r>
      <w:r w:rsidRPr="007D1119">
        <w:rPr>
          <w:sz w:val="28"/>
          <w:szCs w:val="28"/>
        </w:rPr>
        <w:lastRenderedPageBreak/>
        <w:t>работы);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ежемесячное денежное поощрение;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ежемесячная надбавка к должностному окладу за Почетное звание Российской Федерации;</w:t>
      </w:r>
    </w:p>
    <w:p w:rsidR="0079442F" w:rsidRPr="007D1119" w:rsidRDefault="0079442F" w:rsidP="007D1119">
      <w:pPr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исполнителя;</w:t>
      </w:r>
    </w:p>
    <w:p w:rsidR="0079442F" w:rsidRPr="007D1119" w:rsidRDefault="0079442F" w:rsidP="007D1119">
      <w:pPr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ежемесячная надбавка к должностному окладу за ученую степень;</w:t>
      </w:r>
    </w:p>
    <w:p w:rsidR="0079442F" w:rsidRPr="007D1119" w:rsidRDefault="0079442F" w:rsidP="007D1119">
      <w:pPr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иные надбавки.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2.4. К иным дополнительным выплатам относятся: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денежное поощрение по итогам работы за месяц, квартал, полугодие, год;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премии за выполнение особо важных и сложных заданий;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материальная помощь;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единовременное денежное поощрение в связи с юбилейными датами.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2.5. Увеличение (индексация) окладов денежного содержания по должностям муниципальной службы в </w:t>
      </w:r>
      <w:r>
        <w:rPr>
          <w:sz w:val="28"/>
          <w:szCs w:val="28"/>
        </w:rPr>
        <w:t xml:space="preserve">Кучеряевском сельском поселении </w:t>
      </w:r>
      <w:r w:rsidRPr="007D1119">
        <w:rPr>
          <w:sz w:val="28"/>
          <w:szCs w:val="28"/>
        </w:rPr>
        <w:t>Бутурлиновско</w:t>
      </w:r>
      <w:r>
        <w:rPr>
          <w:sz w:val="28"/>
          <w:szCs w:val="28"/>
        </w:rPr>
        <w:t xml:space="preserve">го </w:t>
      </w:r>
      <w:r w:rsidRPr="007D1119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D11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D1119">
        <w:rPr>
          <w:sz w:val="28"/>
          <w:szCs w:val="28"/>
        </w:rPr>
        <w:t xml:space="preserve"> производится в размерах и в сроки, предусмотренные для гражданских служащих Воронежской области.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2.6.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 </w:t>
      </w:r>
      <w:r>
        <w:rPr>
          <w:sz w:val="28"/>
          <w:szCs w:val="28"/>
        </w:rPr>
        <w:t>сельского поселения</w:t>
      </w:r>
      <w:r w:rsidRPr="007D1119">
        <w:rPr>
          <w:sz w:val="28"/>
          <w:szCs w:val="28"/>
        </w:rPr>
        <w:t>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2.7. В пределах выделенных средств на оплату труда муниципальным служащим может выплачиваться денежное поощрение по итогам работы за месяц, квартал, полугодие, год.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 Ежемесячные выплаты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3.1. Ежемесячная надбавка к должностному окладу за выслугу лет.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4904"/>
      </w:tblGrid>
      <w:tr w:rsidR="0079442F" w:rsidRPr="007D1119" w:rsidTr="00B725F7">
        <w:tc>
          <w:tcPr>
            <w:tcW w:w="495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0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Размер надбавки в процентах</w:t>
            </w:r>
          </w:p>
        </w:tc>
      </w:tr>
      <w:tr w:rsidR="0079442F" w:rsidRPr="007D1119" w:rsidTr="00B725F7">
        <w:tc>
          <w:tcPr>
            <w:tcW w:w="495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90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9442F" w:rsidRPr="007D1119" w:rsidTr="00B725F7">
        <w:tc>
          <w:tcPr>
            <w:tcW w:w="495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 xml:space="preserve">от 5 до 10 лет </w:t>
            </w:r>
          </w:p>
        </w:tc>
        <w:tc>
          <w:tcPr>
            <w:tcW w:w="490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9442F" w:rsidRPr="007D1119" w:rsidTr="00B725F7">
        <w:tc>
          <w:tcPr>
            <w:tcW w:w="495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 xml:space="preserve">от 10 до 15 лет </w:t>
            </w:r>
          </w:p>
        </w:tc>
        <w:tc>
          <w:tcPr>
            <w:tcW w:w="490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9442F" w:rsidRPr="007D1119" w:rsidTr="00B725F7">
        <w:tc>
          <w:tcPr>
            <w:tcW w:w="495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 xml:space="preserve">Свыше 15 лет </w:t>
            </w:r>
          </w:p>
        </w:tc>
        <w:tc>
          <w:tcPr>
            <w:tcW w:w="490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3.1.2. Стаж работы, дающий право на получение ежемесячной надбавки за </w:t>
      </w:r>
      <w:r w:rsidRPr="007D1119">
        <w:rPr>
          <w:sz w:val="28"/>
          <w:szCs w:val="28"/>
        </w:rPr>
        <w:lastRenderedPageBreak/>
        <w:t xml:space="preserve">выслугу лет, определяется кадровыми службами органов местного самоуправления </w:t>
      </w:r>
      <w:r>
        <w:rPr>
          <w:sz w:val="28"/>
          <w:szCs w:val="28"/>
        </w:rPr>
        <w:t>сельского поселения</w:t>
      </w:r>
      <w:r w:rsidRPr="007D1119">
        <w:rPr>
          <w:sz w:val="28"/>
          <w:szCs w:val="28"/>
        </w:rPr>
        <w:t xml:space="preserve"> в соответствии с порядком исчисления стажа муниципальной службы, установленным Законом Воронежской области.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Назначение и выплата вновь установленной ежемесячной надбавки производится по мере наступления периода работы, дающего право на ее увеличение, правовым актом руководителя органа местного самоуправления.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3.2. Ежемесячная надбавка к должностному окладу за классный чин.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3.2.1. Ежемесячная надбавка к должностному окладу за классный чин устанавливается муниципальным служащим в следующих размерах: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2"/>
        <w:gridCol w:w="5389"/>
        <w:gridCol w:w="1844"/>
      </w:tblGrid>
      <w:tr w:rsidR="0079442F" w:rsidRPr="007D1119" w:rsidTr="00256B3C">
        <w:tc>
          <w:tcPr>
            <w:tcW w:w="2412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5389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Классные чины</w:t>
            </w:r>
          </w:p>
        </w:tc>
        <w:tc>
          <w:tcPr>
            <w:tcW w:w="184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Размер надбавки к должностному окладу за классный чин, (рублей в месяц)</w:t>
            </w:r>
          </w:p>
        </w:tc>
      </w:tr>
      <w:tr w:rsidR="0079442F" w:rsidRPr="007D1119" w:rsidTr="00256B3C">
        <w:tc>
          <w:tcPr>
            <w:tcW w:w="2412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11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11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11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9442F" w:rsidRPr="007D1119" w:rsidTr="00256B3C">
        <w:tc>
          <w:tcPr>
            <w:tcW w:w="2412" w:type="dxa"/>
            <w:vMerge w:val="restart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Должности муниципальной службы, отнесенные к старшей группе</w:t>
            </w:r>
          </w:p>
        </w:tc>
        <w:tc>
          <w:tcPr>
            <w:tcW w:w="5389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84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</w:tr>
      <w:tr w:rsidR="0079442F" w:rsidRPr="007D1119" w:rsidTr="00256B3C">
        <w:tc>
          <w:tcPr>
            <w:tcW w:w="2412" w:type="dxa"/>
            <w:vMerge/>
            <w:vAlign w:val="center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9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184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  <w:tr w:rsidR="0079442F" w:rsidRPr="007D1119" w:rsidTr="00256B3C">
        <w:tc>
          <w:tcPr>
            <w:tcW w:w="2412" w:type="dxa"/>
            <w:vMerge/>
            <w:vAlign w:val="center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9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184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  <w:tr w:rsidR="0079442F" w:rsidRPr="007D1119" w:rsidTr="00256B3C">
        <w:tc>
          <w:tcPr>
            <w:tcW w:w="2412" w:type="dxa"/>
            <w:vMerge w:val="restart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119">
              <w:rPr>
                <w:rFonts w:ascii="Times New Roman" w:hAnsi="Times New Roman"/>
                <w:bCs/>
                <w:sz w:val="28"/>
                <w:szCs w:val="28"/>
              </w:rPr>
              <w:t>Должности муниципальной службы, отнесенные к младшей группе</w:t>
            </w:r>
          </w:p>
        </w:tc>
        <w:tc>
          <w:tcPr>
            <w:tcW w:w="5389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84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79442F" w:rsidRPr="007D1119" w:rsidTr="00256B3C">
        <w:tc>
          <w:tcPr>
            <w:tcW w:w="2412" w:type="dxa"/>
            <w:vMerge/>
            <w:vAlign w:val="center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9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184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79442F" w:rsidRPr="007D1119" w:rsidTr="00256B3C">
        <w:tc>
          <w:tcPr>
            <w:tcW w:w="2412" w:type="dxa"/>
            <w:vMerge/>
            <w:vAlign w:val="center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9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1844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79442F" w:rsidRPr="007D1119" w:rsidRDefault="0079442F" w:rsidP="007D1119">
      <w:pPr>
        <w:rPr>
          <w:sz w:val="28"/>
          <w:szCs w:val="28"/>
        </w:rPr>
      </w:pP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3.2.2. Классный чин муниципальной службы присваивается муниципальным служащим органа местного самоуправления </w:t>
      </w:r>
      <w:r>
        <w:rPr>
          <w:sz w:val="28"/>
          <w:szCs w:val="28"/>
        </w:rPr>
        <w:t>сельского поселения</w:t>
      </w:r>
      <w:r w:rsidRPr="007D1119">
        <w:rPr>
          <w:sz w:val="28"/>
          <w:szCs w:val="28"/>
        </w:rPr>
        <w:t xml:space="preserve"> в соответствии с замещаемыми должностями муниципальной службы в пределах группы должностей муниципальной службы.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3.2.3. Классный чин муниципальной службы муниципальному служащему устанавливается индивидуально правовым актом руководителя органа местного самоуправления </w:t>
      </w:r>
      <w:r>
        <w:rPr>
          <w:sz w:val="28"/>
          <w:szCs w:val="28"/>
        </w:rPr>
        <w:t>сельского поселения</w:t>
      </w:r>
      <w:r w:rsidRPr="007D1119">
        <w:rPr>
          <w:sz w:val="28"/>
          <w:szCs w:val="28"/>
        </w:rPr>
        <w:t>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3.2.4. Увеличение (индексация) надбавки к должностному окладу за классный чин по должностям муниципальной службы в </w:t>
      </w:r>
      <w:r>
        <w:rPr>
          <w:sz w:val="28"/>
          <w:szCs w:val="28"/>
        </w:rPr>
        <w:t xml:space="preserve">Кучеряевском сельском поселении </w:t>
      </w:r>
      <w:r w:rsidRPr="007D1119">
        <w:rPr>
          <w:sz w:val="28"/>
          <w:szCs w:val="28"/>
        </w:rPr>
        <w:t>Бутурлиновско</w:t>
      </w:r>
      <w:r>
        <w:rPr>
          <w:sz w:val="28"/>
          <w:szCs w:val="28"/>
        </w:rPr>
        <w:t>го</w:t>
      </w:r>
      <w:r w:rsidRPr="007D111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7D11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D1119">
        <w:rPr>
          <w:sz w:val="28"/>
          <w:szCs w:val="28"/>
        </w:rPr>
        <w:t xml:space="preserve"> производится в размерах и в сроки, предусмотренные для гражданских служащих Воронежской области.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3.3. Ежемесячная надбавка к должностному окладу за особые условия муниципальной службы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3.3.1. Ежемесячная надбавка к должностному окладу за особые условия муниципальной службы (сложность, напряженность, специальный режим </w:t>
      </w:r>
      <w:r w:rsidRPr="007D1119">
        <w:rPr>
          <w:sz w:val="28"/>
          <w:szCs w:val="28"/>
        </w:rPr>
        <w:lastRenderedPageBreak/>
        <w:t xml:space="preserve">работы) устанавливается муниципальным служащим в размере до </w:t>
      </w:r>
      <w:r>
        <w:rPr>
          <w:sz w:val="28"/>
          <w:szCs w:val="28"/>
        </w:rPr>
        <w:t>90</w:t>
      </w:r>
      <w:r w:rsidRPr="007D1119">
        <w:rPr>
          <w:sz w:val="28"/>
          <w:szCs w:val="28"/>
        </w:rPr>
        <w:t xml:space="preserve"> процентов должностного оклада, в том числе по: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старшим должностям муниципальной службы - от 60 до 90 процентов должностного оклада;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младшим должностям муниципальной службы - до 60 процентов должностного оклада.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3.3.2. Конкретный размер ежемесячной надбавки к должностному окладу за особые условия муниципальной службы устанавливается персонально муниципальному служащему при назначении на должность муниципальной службы или переводе на другую должность муниципальной службы правовым актом руководителя органа местного самоуправления с обязательным учетом профессиональной подготовки, опыта работы по специальности, замещаемой муниципальной должности, степени сложности и напряженности выполняемой работы.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трудовым законодательством.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3.3.3.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- обладание опытом управленческой деятельности и навыками к принятию управленческих решений;</w:t>
      </w:r>
    </w:p>
    <w:p w:rsidR="0079442F" w:rsidRPr="007D1119" w:rsidRDefault="0079442F" w:rsidP="007D111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1119">
        <w:rPr>
          <w:sz w:val="28"/>
          <w:szCs w:val="28"/>
        </w:rPr>
        <w:t xml:space="preserve">- выполнение работы, непосредственно связанной </w:t>
      </w:r>
      <w:r w:rsidRPr="007D1119">
        <w:rPr>
          <w:color w:val="000000"/>
          <w:sz w:val="28"/>
          <w:szCs w:val="28"/>
        </w:rPr>
        <w:t xml:space="preserve">с подготовкой проектов нормативных правовых актов органов местного самоуправления </w:t>
      </w:r>
      <w:r>
        <w:rPr>
          <w:color w:val="000000"/>
          <w:sz w:val="28"/>
          <w:szCs w:val="28"/>
        </w:rPr>
        <w:t>сельского поселения</w:t>
      </w:r>
      <w:r w:rsidRPr="007D1119">
        <w:rPr>
          <w:color w:val="000000"/>
          <w:sz w:val="28"/>
          <w:szCs w:val="28"/>
        </w:rPr>
        <w:t>;</w:t>
      </w:r>
    </w:p>
    <w:p w:rsidR="0079442F" w:rsidRPr="007D1119" w:rsidRDefault="0079442F" w:rsidP="007D111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1119">
        <w:rPr>
          <w:color w:val="000000"/>
          <w:sz w:val="28"/>
          <w:szCs w:val="28"/>
        </w:rPr>
        <w:t xml:space="preserve">- участие в работе комиссий, рабочих групп совещательного и консультативного характера, созданных правовыми актами органов местного самоуправления </w:t>
      </w:r>
      <w:r>
        <w:rPr>
          <w:color w:val="000000"/>
          <w:sz w:val="28"/>
          <w:szCs w:val="28"/>
        </w:rPr>
        <w:t>сельского поселения</w:t>
      </w:r>
      <w:r w:rsidRPr="007D1119">
        <w:rPr>
          <w:color w:val="000000"/>
          <w:sz w:val="28"/>
          <w:szCs w:val="28"/>
        </w:rPr>
        <w:t>;</w:t>
      </w:r>
    </w:p>
    <w:p w:rsidR="0079442F" w:rsidRPr="007D1119" w:rsidRDefault="0079442F" w:rsidP="007D111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1119">
        <w:rPr>
          <w:color w:val="000000"/>
          <w:sz w:val="28"/>
          <w:szCs w:val="28"/>
        </w:rPr>
        <w:t xml:space="preserve">- установление особого режима работы. </w:t>
      </w:r>
    </w:p>
    <w:p w:rsidR="0079442F" w:rsidRPr="007D1119" w:rsidRDefault="0079442F" w:rsidP="007D111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1119">
        <w:rPr>
          <w:color w:val="000000"/>
          <w:sz w:val="28"/>
          <w:szCs w:val="28"/>
        </w:rPr>
        <w:t xml:space="preserve">Ежемесячная надбавка к должностному окладу за особые условия муниципальной службы является составной частью денежного содержания муниципального служащего и выплачивается ежемесячно за счет установленного фонда оплаты труда в органе местного самоуправления. 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3.3.4. В течение испытательного срока надбавка к должностному окладу за особые условия муниципальной службы не устанавливается.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3.4. Ежемесячная надбавка к должностному окладу муниципальным служащим, допущенным к государственной тайне.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3.4.1.Ежемесячная надбавка к должностному окладу муниципальным служащим, допущенным к государственной тайне на постоянной основе, устанавливается правовым актом органа местного самоуправления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lastRenderedPageBreak/>
        <w:t>поселения</w:t>
      </w:r>
      <w:r w:rsidRPr="007D1119">
        <w:rPr>
          <w:sz w:val="28"/>
          <w:szCs w:val="28"/>
        </w:rPr>
        <w:t xml:space="preserve"> в процентах от должностного оклада в размерах и порядке, определяемых законодательством.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3.4.2. Ежемесячная надбавка к должностному окладу муниципальным служащим, допущенным к государственной тайне на постоянной основе, устанавливается в следующих размерах от должностного оклада: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2"/>
        <w:gridCol w:w="4932"/>
      </w:tblGrid>
      <w:tr w:rsidR="0079442F" w:rsidRPr="007D1119" w:rsidTr="00B725F7">
        <w:tc>
          <w:tcPr>
            <w:tcW w:w="521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За работу со сведениями, имеющими степень секретности «особой важности»</w:t>
            </w:r>
          </w:p>
        </w:tc>
        <w:tc>
          <w:tcPr>
            <w:tcW w:w="5211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50-70 процентов должностного оклада</w:t>
            </w:r>
          </w:p>
        </w:tc>
      </w:tr>
      <w:tr w:rsidR="0079442F" w:rsidRPr="007D1119" w:rsidTr="00B725F7">
        <w:tc>
          <w:tcPr>
            <w:tcW w:w="521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За работу со сведениями, имеющими степень секретности «совершенно секретно»</w:t>
            </w:r>
          </w:p>
        </w:tc>
        <w:tc>
          <w:tcPr>
            <w:tcW w:w="5211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30-50 процентов должностного оклада</w:t>
            </w:r>
          </w:p>
        </w:tc>
      </w:tr>
      <w:tr w:rsidR="0079442F" w:rsidRPr="007D1119" w:rsidTr="00B725F7">
        <w:tc>
          <w:tcPr>
            <w:tcW w:w="521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За работу со сведениями, имеющими степень секретности «секретно» при оформлении допуска с проведением проверочных мероприятий</w:t>
            </w:r>
          </w:p>
        </w:tc>
        <w:tc>
          <w:tcPr>
            <w:tcW w:w="5211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10-15 процентов должностного оклада</w:t>
            </w:r>
          </w:p>
        </w:tc>
      </w:tr>
      <w:tr w:rsidR="0079442F" w:rsidRPr="007D1119" w:rsidTr="00B725F7">
        <w:tc>
          <w:tcPr>
            <w:tcW w:w="5210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За работу со сведениями, имеющими степень секретности «секретно» без проведения проверочных мероприятий</w:t>
            </w:r>
          </w:p>
        </w:tc>
        <w:tc>
          <w:tcPr>
            <w:tcW w:w="5211" w:type="dxa"/>
          </w:tcPr>
          <w:p w:rsidR="0079442F" w:rsidRPr="007D1119" w:rsidRDefault="0079442F" w:rsidP="00B725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D1119">
              <w:rPr>
                <w:rFonts w:ascii="Times New Roman" w:hAnsi="Times New Roman"/>
                <w:sz w:val="28"/>
                <w:szCs w:val="28"/>
              </w:rPr>
              <w:t>5-10 процентов должностного оклада</w:t>
            </w:r>
          </w:p>
        </w:tc>
      </w:tr>
    </w:tbl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3.4.3.Конкретный размер ежемесячной процентной надбавки устанавливается правовым актом руководителя органа местного самоуправления. 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3.4.4.В случае, если размер ежемесячной процентной надбавки к должностному окладу, предусмотренный пунктом 3.4.2, оказывается ниже размера ранее установленной надбавки, получаемой муниципальным служащим, допущенным к государственной тайне на постоянной основе, за работу со сведениями,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3.5. Ежемесячная надбавка к должностному окладу за</w:t>
      </w:r>
      <w:r w:rsidRPr="007D1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119">
        <w:rPr>
          <w:rFonts w:ascii="Times New Roman" w:hAnsi="Times New Roman" w:cs="Times New Roman"/>
          <w:sz w:val="28"/>
          <w:szCs w:val="28"/>
        </w:rPr>
        <w:t>Почетное звание</w:t>
      </w:r>
      <w:r w:rsidRPr="007D1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11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3.5.1. Ежемесячная надбавка к должностному окладу за</w:t>
      </w:r>
      <w:r w:rsidRPr="007D1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119">
        <w:rPr>
          <w:rFonts w:ascii="Times New Roman" w:hAnsi="Times New Roman" w:cs="Times New Roman"/>
          <w:sz w:val="28"/>
          <w:szCs w:val="28"/>
        </w:rPr>
        <w:t>Почетное звание</w:t>
      </w:r>
      <w:r w:rsidRPr="007D1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119">
        <w:rPr>
          <w:rFonts w:ascii="Times New Roman" w:hAnsi="Times New Roman" w:cs="Times New Roman"/>
          <w:sz w:val="28"/>
          <w:szCs w:val="28"/>
        </w:rPr>
        <w:t>Российской Федерации устанавливается муниципальным служащим, имеющим Почетные звания Российской Федерации, в размере 15 процентов от должностного оклада.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 xml:space="preserve"> Выплата надбавки за Почетное звание Российской Федерации производится с даты приема на муниципальную службу (при наличии Почетного звания Российской Федерации) или с первого числа месяца, следующего за датой его присвоения.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Муниципальным служащим, имеющим несколько почетных званий Российской Федерации, надбавка выплачивается за одно звание.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lastRenderedPageBreak/>
        <w:t xml:space="preserve"> 3.6. Ежемесячная надбавка к должностному окладу муниципальным служащим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3.6.1. Ежемесячная надбавка к должностному окладу муниципальным служащим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устанавливается муниципальным служащим в размере до 20 процентов от должностного оклада.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3.6.2. Размер ежемесячной надбавки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устанавливается правовым актом руководителя органа местного самоуправления в зависимости от степени участия муниципального служащего в подготовке и принятии муниципальных правовых актов.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3.7.Ежемесячная надбавка к должностному окладу за ученую степень.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3.7.1. Ежемесячная надбавка к должностному окладу за ученую степень устанавливается муниципальным служащим в следующем размере: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 xml:space="preserve">- кандидат наук – в размере 10 процентов от должностного оклада; 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- доктор наук – в размере 15 процентов от должностного оклада.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Выплата надбавки за ученую степень производится с даты приема на муниципальную службу (при наличии ученой степени) или с первого числа месяца, следующего за датой ее присвоения.</w:t>
      </w:r>
    </w:p>
    <w:p w:rsidR="0079442F" w:rsidRPr="007D1119" w:rsidRDefault="0079442F" w:rsidP="007D11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Муниципальным служащим, имеющим несколько ученых степеней, надбавка выплачивается за одну, высшую степень.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4. Порядок установления и выплаты ежемесячного денежного поощрения и денежного поощрения по итогам работы за месяц, квартал, полугодие, год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4.1. Ежемесячное денежное поощрение устанавливается муниципальным служащим в целях их стимулирования в своевременном и добросовестном исполнении своих должностных обязанностей, достижения конкретных результатов деятельности в размере согласно приложению № 3 к настоящему решению.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4.2. Ежемесячное денежное поощрение устанавливается муниципальному служащему персонально с учетом результативности и эффективности его профессиональной служебной деятельности, в том числе за своевременное выполнение сложных поручений, заданий, реализацию программных мероприятий, проведение работы по достижению федеральных и региональных показателей эффективности развития </w:t>
      </w:r>
      <w:r>
        <w:rPr>
          <w:sz w:val="28"/>
          <w:szCs w:val="28"/>
        </w:rPr>
        <w:t>сельского поселения</w:t>
      </w:r>
      <w:r w:rsidRPr="007D1119">
        <w:rPr>
          <w:sz w:val="28"/>
          <w:szCs w:val="28"/>
        </w:rPr>
        <w:t>, участие в проведении межведомственных совещаний, конференций, семинаров, взаимодействие с органами государственной власти Воронежской области, областными структурами, органами местного самоуправления и гражданами, активное участие в общественно-значимых мероприятиях.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4.3.Выплата ежемесячного денежного поощрения муниципальным служащим, </w:t>
      </w:r>
      <w:r w:rsidRPr="007D1119">
        <w:rPr>
          <w:sz w:val="28"/>
          <w:szCs w:val="28"/>
        </w:rPr>
        <w:lastRenderedPageBreak/>
        <w:t>замещающим должности муниципальной службы, устанавливается муниципальным правовым актом руководителя органа местного самоуправления и выплачивается со дня вступления в силу муниципального правового акта.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Ежемесячное денежное поощрение к должностному окладу устанавливается ежемесячно или на более длительный период (квартал, год).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4.4.Ежемесячное денежное поощрение выплачивается за фактически отработанное время в расчетном периоде одновременно с выплатой денежного содержания. 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За период нахождения в отпуске ежемесячное денежное поощрение выплачивается в размере должностного оклада муниципального служащего с установленными к нему надбавками.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4.5. Муниципальный служащий должен быть ознакомлен с указанным муниципальным правовым актом под роспись.</w:t>
      </w:r>
    </w:p>
    <w:p w:rsidR="0079442F" w:rsidRPr="007D1119" w:rsidRDefault="0079442F" w:rsidP="007D1119">
      <w:pPr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 w:rsidRPr="007D1119">
        <w:rPr>
          <w:sz w:val="28"/>
          <w:szCs w:val="28"/>
        </w:rPr>
        <w:t xml:space="preserve">4.6. В зависимости от эффективности и результативности служебной деятельности муниципальных служащих руководитель органа местного самоуправления может принять решение о выплате в пределах фонда оплаты труда органа местного самоуправления </w:t>
      </w:r>
      <w:r>
        <w:rPr>
          <w:sz w:val="28"/>
          <w:szCs w:val="28"/>
        </w:rPr>
        <w:t>сельского поселения</w:t>
      </w:r>
      <w:r w:rsidRPr="007D1119">
        <w:rPr>
          <w:sz w:val="28"/>
          <w:szCs w:val="28"/>
        </w:rPr>
        <w:t xml:space="preserve"> денежного поощрения по итогам работы за месяц, квартал, полугодие, год в размере, не превышающем среднемесячного денежного содержания муниципального служащего за истекший период. Порядок установления и выплаты денежного поощрения по итогам работы за месяц, квартал, полугодие, год утверждается нормативным правовым актом руководителя органа местного самоуправления</w:t>
      </w:r>
      <w:r w:rsidRPr="007D111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 4.7. Денежное поощрение по итогам работы за месяц, квартал, полугодие, год относится к выплатам стимулирующего характера и выплачиваются за фактически отработанное время в расчетном периоде.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4.8. За нарушение трудовой дисциплины, неисполнение или ненадлежащее исполнение должностных обязанностей, низкую результативность и эффективность профессиональной служебной деятельности, несвоевременное выполнение поручений и заданий, повлекших за собой наложение дисциплинарного взыскания, а также за неквалифицированную подготовку документов (писем) руководитель органа местного самоуправления</w:t>
      </w:r>
      <w:r w:rsidRPr="007D111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поселения </w:t>
      </w:r>
      <w:r w:rsidRPr="007D1119">
        <w:rPr>
          <w:sz w:val="28"/>
          <w:szCs w:val="28"/>
        </w:rPr>
        <w:t xml:space="preserve"> вправе снизить размер денежного поощрения или полностью лишить муниципального служащего денежного поощрения по итогам работы за месяц, квартал, полугодие, год 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Снижение размера денежного поощрения по итогам работы за месяц, квартал, полугодие, год или его лишение производится на основании соответствующих документов, подтверждающих факт неисполнения или ненадлежащего исполнения должностных обязанностей, и письменного представления непосредственного руководителя муниципального служащего.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В соответствии с документами, подтверждающими факт неисполнения или ненадлежащего исполнения должностных обязанностей, и письменного представления кадровые службы органов местного самоуправления готовят правовые акты с указанием оснований снижения установленного </w:t>
      </w:r>
      <w:r w:rsidRPr="007D1119">
        <w:rPr>
          <w:sz w:val="28"/>
          <w:szCs w:val="28"/>
        </w:rPr>
        <w:lastRenderedPageBreak/>
        <w:t>муниципальному служащему размера ежемесячного денежного поощрения по итогам работы за месяц, квартал, полугодие, год или его лишения.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</w:p>
    <w:p w:rsidR="0079442F" w:rsidRPr="007D1119" w:rsidRDefault="0079442F" w:rsidP="007D1119">
      <w:pPr>
        <w:shd w:val="clear" w:color="auto" w:fill="FFFFFF"/>
        <w:rPr>
          <w:bCs/>
          <w:color w:val="000000"/>
          <w:spacing w:val="4"/>
          <w:sz w:val="28"/>
          <w:szCs w:val="28"/>
        </w:rPr>
      </w:pPr>
      <w:r w:rsidRPr="007D1119">
        <w:rPr>
          <w:bCs/>
          <w:sz w:val="28"/>
          <w:szCs w:val="28"/>
        </w:rPr>
        <w:t>5. П</w:t>
      </w:r>
      <w:r w:rsidRPr="007D1119">
        <w:rPr>
          <w:bCs/>
          <w:color w:val="000000"/>
          <w:spacing w:val="2"/>
          <w:sz w:val="28"/>
          <w:szCs w:val="28"/>
        </w:rPr>
        <w:t xml:space="preserve">орядок установления и выплаты иных дополнительных выплат </w:t>
      </w:r>
      <w:r w:rsidRPr="007D1119">
        <w:rPr>
          <w:bCs/>
          <w:color w:val="000000"/>
          <w:spacing w:val="4"/>
          <w:sz w:val="28"/>
          <w:szCs w:val="28"/>
        </w:rPr>
        <w:t>муниципальным служащим</w:t>
      </w:r>
    </w:p>
    <w:p w:rsidR="0079442F" w:rsidRPr="007D1119" w:rsidRDefault="0079442F" w:rsidP="007D1119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D1119">
        <w:rPr>
          <w:color w:val="000000"/>
          <w:spacing w:val="-4"/>
          <w:sz w:val="28"/>
          <w:szCs w:val="28"/>
        </w:rPr>
        <w:t>5.1. Премии за выполнение о</w:t>
      </w:r>
      <w:r w:rsidRPr="007D1119">
        <w:rPr>
          <w:color w:val="000000"/>
          <w:spacing w:val="-1"/>
          <w:sz w:val="28"/>
          <w:szCs w:val="28"/>
        </w:rPr>
        <w:t>собо важных и сложных заданий выплачивается органом местного самоуправления с учетом обеспечения выполнения задач и функций органа местного самоуправления, его структурных подразделений и максимальными размерами не ограничивается.</w:t>
      </w:r>
    </w:p>
    <w:p w:rsidR="0079442F" w:rsidRPr="007D1119" w:rsidRDefault="0079442F" w:rsidP="007D1119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D1119">
        <w:rPr>
          <w:color w:val="000000"/>
          <w:spacing w:val="-1"/>
          <w:sz w:val="28"/>
          <w:szCs w:val="28"/>
        </w:rPr>
        <w:t xml:space="preserve">Премирование муниципальных служащих за выполнение особо важных и сложных заданий производится за счет фонда оплаты труда, установленного в органе местного самоуправления, </w:t>
      </w:r>
      <w:r w:rsidRPr="007D1119">
        <w:rPr>
          <w:color w:val="000000"/>
          <w:spacing w:val="-3"/>
          <w:sz w:val="28"/>
          <w:szCs w:val="28"/>
        </w:rPr>
        <w:t>в соответствии с правовым актом руководителя органа местного самоуправления.</w:t>
      </w:r>
    </w:p>
    <w:p w:rsidR="0079442F" w:rsidRPr="007D1119" w:rsidRDefault="0079442F" w:rsidP="007D1119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D1119">
        <w:rPr>
          <w:color w:val="000000"/>
          <w:spacing w:val="-1"/>
          <w:sz w:val="28"/>
          <w:szCs w:val="28"/>
        </w:rPr>
        <w:t>5.2. В качестве показателей премирования за выполнение особо важных и сложных заданий устанавливаются:</w:t>
      </w:r>
    </w:p>
    <w:p w:rsidR="0079442F" w:rsidRPr="007D1119" w:rsidRDefault="0079442F" w:rsidP="007D1119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D1119">
        <w:rPr>
          <w:color w:val="000000"/>
          <w:spacing w:val="-1"/>
          <w:sz w:val="28"/>
          <w:szCs w:val="28"/>
        </w:rPr>
        <w:t>1) оперативное решение сложной управленческой задачи на высоком профессиональном уровне;</w:t>
      </w:r>
    </w:p>
    <w:p w:rsidR="0079442F" w:rsidRPr="007D1119" w:rsidRDefault="0079442F" w:rsidP="007D1119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7D1119">
        <w:rPr>
          <w:color w:val="000000"/>
          <w:spacing w:val="-1"/>
          <w:sz w:val="28"/>
          <w:szCs w:val="28"/>
        </w:rPr>
        <w:t>2) проведение аналитической работы, отличающейся большим объемом с использованием баз данных по изучаемой проблеме;</w:t>
      </w:r>
    </w:p>
    <w:p w:rsidR="0079442F" w:rsidRPr="007D1119" w:rsidRDefault="0079442F" w:rsidP="007D1119">
      <w:pPr>
        <w:shd w:val="clear" w:color="auto" w:fill="FFFFFF"/>
        <w:rPr>
          <w:sz w:val="28"/>
          <w:szCs w:val="28"/>
        </w:rPr>
      </w:pPr>
      <w:r w:rsidRPr="007D1119">
        <w:rPr>
          <w:sz w:val="28"/>
          <w:szCs w:val="28"/>
        </w:rPr>
        <w:t>3) отсутствие обоснованных жалоб и заявлений, связанных с трудовой деятельностью работников со стороны руководства, других служб, учреждений, предприятий, граждан.</w:t>
      </w:r>
    </w:p>
    <w:p w:rsidR="0079442F" w:rsidRPr="007D1119" w:rsidRDefault="0079442F" w:rsidP="007D1119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7D1119">
        <w:rPr>
          <w:color w:val="000000"/>
          <w:spacing w:val="1"/>
          <w:sz w:val="28"/>
          <w:szCs w:val="28"/>
        </w:rPr>
        <w:t xml:space="preserve">Премия за выполнение особо важных и сложных заданий относится к выплатам стимулирующего характера и имеет </w:t>
      </w:r>
      <w:r w:rsidRPr="007D1119">
        <w:rPr>
          <w:color w:val="000000"/>
          <w:spacing w:val="-2"/>
          <w:sz w:val="28"/>
          <w:szCs w:val="28"/>
        </w:rPr>
        <w:t>единовременный характер.</w:t>
      </w:r>
    </w:p>
    <w:p w:rsidR="0079442F" w:rsidRPr="007D1119" w:rsidRDefault="0079442F" w:rsidP="007D1119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7D1119">
        <w:rPr>
          <w:color w:val="000000"/>
          <w:spacing w:val="-2"/>
          <w:sz w:val="28"/>
          <w:szCs w:val="28"/>
        </w:rPr>
        <w:t xml:space="preserve">Решение о премировании лиц, замещающих должности муниципальной службы в органах местного самоуправления </w:t>
      </w:r>
      <w:r>
        <w:rPr>
          <w:color w:val="000000"/>
          <w:spacing w:val="-2"/>
          <w:sz w:val="28"/>
          <w:szCs w:val="28"/>
        </w:rPr>
        <w:t>сельского поселения</w:t>
      </w:r>
      <w:r w:rsidRPr="007D1119">
        <w:rPr>
          <w:color w:val="000000"/>
          <w:spacing w:val="-2"/>
          <w:sz w:val="28"/>
          <w:szCs w:val="28"/>
        </w:rPr>
        <w:t>, принимается руководителем органа местного самоуправления</w:t>
      </w:r>
      <w:r>
        <w:rPr>
          <w:color w:val="000000"/>
          <w:spacing w:val="-2"/>
          <w:sz w:val="28"/>
          <w:szCs w:val="28"/>
        </w:rPr>
        <w:t>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5.3.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5.4. Материальная помощь выплачивается, как правило, к очередному отпуску или по желанию муниципального служащего и решению представителя нанимателя в иные сроки текущего года.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5.5. Лица, не отработавшие полного календарного года, имеют право на указанные в пунктах 5.2. и 5.3. выплаты в размере пропорционально отработанному в этом году времени.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>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79442F" w:rsidRPr="007D1119" w:rsidRDefault="0079442F" w:rsidP="007D1119">
      <w:pPr>
        <w:autoSpaceDE w:val="0"/>
        <w:autoSpaceDN w:val="0"/>
        <w:adjustRightInd w:val="0"/>
        <w:rPr>
          <w:sz w:val="28"/>
          <w:szCs w:val="28"/>
        </w:rPr>
      </w:pPr>
      <w:r w:rsidRPr="007D1119">
        <w:rPr>
          <w:sz w:val="28"/>
          <w:szCs w:val="28"/>
        </w:rPr>
        <w:t xml:space="preserve">5.6. В конце финансового года бухгалтерия производит выплату материальной помощи в установленном размере с учетом норм 5.4. настоящего Положения вне зависимости от наличия заявления муниципального служащего о выплате </w:t>
      </w:r>
      <w:r w:rsidRPr="007D1119">
        <w:rPr>
          <w:sz w:val="28"/>
          <w:szCs w:val="28"/>
        </w:rPr>
        <w:lastRenderedPageBreak/>
        <w:t>материальной помощи в текущем финансовом году.</w:t>
      </w:r>
    </w:p>
    <w:p w:rsidR="0079442F" w:rsidRPr="007D1119" w:rsidRDefault="0079442F" w:rsidP="007D1119">
      <w:pPr>
        <w:shd w:val="clear" w:color="auto" w:fill="FFFFFF"/>
        <w:rPr>
          <w:sz w:val="28"/>
          <w:szCs w:val="28"/>
        </w:rPr>
      </w:pPr>
      <w:r w:rsidRPr="007D1119">
        <w:rPr>
          <w:color w:val="000000"/>
          <w:spacing w:val="-4"/>
          <w:sz w:val="28"/>
          <w:szCs w:val="28"/>
        </w:rPr>
        <w:t xml:space="preserve">5.7. </w:t>
      </w:r>
      <w:r w:rsidRPr="007D1119">
        <w:rPr>
          <w:color w:val="000000"/>
          <w:spacing w:val="-2"/>
          <w:sz w:val="28"/>
          <w:szCs w:val="28"/>
        </w:rPr>
        <w:t>За счет средств фонда оплаты труда, предусмотренного на содержание муниципальных служащих, может выплачиваться единовременное денежное поощрение</w:t>
      </w:r>
      <w:r w:rsidRPr="007D1119">
        <w:rPr>
          <w:sz w:val="28"/>
          <w:szCs w:val="28"/>
        </w:rPr>
        <w:t xml:space="preserve"> в связи с юбилейными датами (50, 55, 60, 65 лет) в размере должностного оклада муниципального служащего с установленными к нему надбавками.</w:t>
      </w:r>
    </w:p>
    <w:p w:rsidR="0079442F" w:rsidRPr="007D1119" w:rsidRDefault="0079442F" w:rsidP="007D1119">
      <w:pPr>
        <w:shd w:val="clear" w:color="auto" w:fill="FFFFFF"/>
        <w:rPr>
          <w:sz w:val="28"/>
          <w:szCs w:val="28"/>
        </w:rPr>
      </w:pPr>
      <w:r w:rsidRPr="007D1119">
        <w:rPr>
          <w:color w:val="000000"/>
          <w:spacing w:val="-2"/>
          <w:sz w:val="28"/>
          <w:szCs w:val="28"/>
        </w:rPr>
        <w:t xml:space="preserve">5.8. При наступлении особых случаев (рождение ребенка, свадьба, смерть </w:t>
      </w:r>
      <w:r w:rsidRPr="007D1119">
        <w:rPr>
          <w:color w:val="000000"/>
          <w:spacing w:val="-3"/>
          <w:sz w:val="28"/>
          <w:szCs w:val="28"/>
        </w:rPr>
        <w:t xml:space="preserve">родителей или членов семьи, стихийное бедствие, несчастный случай, </w:t>
      </w:r>
      <w:r w:rsidRPr="007D1119">
        <w:rPr>
          <w:color w:val="000000"/>
          <w:spacing w:val="3"/>
          <w:sz w:val="28"/>
          <w:szCs w:val="28"/>
        </w:rPr>
        <w:t>длительная (более одного месяца) болезнь и др.) может быть оказана дополнительная материальная помощь в размере двух окладов денежного содержания муниципального служащего за счет средств, предусмотренных на содержание органов местного самоуправления.</w:t>
      </w:r>
    </w:p>
    <w:p w:rsidR="0079442F" w:rsidRPr="007D1119" w:rsidRDefault="0079442F" w:rsidP="007D1119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7D1119">
        <w:rPr>
          <w:color w:val="000000"/>
          <w:spacing w:val="-9"/>
          <w:sz w:val="28"/>
          <w:szCs w:val="28"/>
        </w:rPr>
        <w:t>5.9.</w:t>
      </w:r>
      <w:r w:rsidRPr="007D1119">
        <w:rPr>
          <w:color w:val="000000"/>
          <w:sz w:val="28"/>
          <w:szCs w:val="28"/>
        </w:rPr>
        <w:t xml:space="preserve"> </w:t>
      </w:r>
      <w:r w:rsidRPr="007D1119">
        <w:rPr>
          <w:color w:val="000000"/>
          <w:spacing w:val="2"/>
          <w:sz w:val="28"/>
          <w:szCs w:val="28"/>
        </w:rPr>
        <w:t xml:space="preserve">Выплата </w:t>
      </w:r>
      <w:r w:rsidRPr="007D1119">
        <w:rPr>
          <w:color w:val="000000"/>
          <w:spacing w:val="-2"/>
          <w:sz w:val="28"/>
          <w:szCs w:val="28"/>
        </w:rPr>
        <w:t>единовременного денежного поощрения</w:t>
      </w:r>
      <w:r w:rsidRPr="007D1119">
        <w:rPr>
          <w:sz w:val="28"/>
          <w:szCs w:val="28"/>
        </w:rPr>
        <w:t xml:space="preserve"> в связи с юбилейными датами (50, 55, 60, 65 лет) и </w:t>
      </w:r>
      <w:r w:rsidRPr="007D1119">
        <w:rPr>
          <w:color w:val="000000"/>
          <w:spacing w:val="2"/>
          <w:sz w:val="28"/>
          <w:szCs w:val="28"/>
        </w:rPr>
        <w:t xml:space="preserve">дополнительной материальной помощи производится в </w:t>
      </w:r>
      <w:r w:rsidRPr="007D1119">
        <w:rPr>
          <w:color w:val="000000"/>
          <w:spacing w:val="-2"/>
          <w:sz w:val="28"/>
          <w:szCs w:val="28"/>
        </w:rPr>
        <w:t xml:space="preserve">соответствии с правовым актом </w:t>
      </w:r>
      <w:r w:rsidRPr="007D1119">
        <w:rPr>
          <w:color w:val="000000"/>
          <w:spacing w:val="-3"/>
          <w:sz w:val="28"/>
          <w:szCs w:val="28"/>
        </w:rPr>
        <w:t xml:space="preserve">руководителя органа местного самоуправления. </w:t>
      </w:r>
    </w:p>
    <w:p w:rsidR="0079442F" w:rsidRPr="00FC16D4" w:rsidRDefault="0079442F" w:rsidP="007D1119">
      <w:pPr>
        <w:shd w:val="clear" w:color="auto" w:fill="FFFFFF"/>
        <w:rPr>
          <w:rFonts w:cs="Arial"/>
        </w:rPr>
        <w:sectPr w:rsidR="0079442F" w:rsidRPr="00FC16D4" w:rsidSect="002625E3">
          <w:headerReference w:type="even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9442F" w:rsidRDefault="0079442F" w:rsidP="00E65CAF">
      <w:pPr>
        <w:spacing w:line="100" w:lineRule="atLeast"/>
        <w:ind w:left="4825" w:firstLine="4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9442F" w:rsidRDefault="0079442F" w:rsidP="00E65CAF">
      <w:pPr>
        <w:spacing w:line="100" w:lineRule="atLeas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Кучеряевского </w:t>
      </w:r>
    </w:p>
    <w:p w:rsidR="0079442F" w:rsidRDefault="0079442F" w:rsidP="00E65CAF">
      <w:pPr>
        <w:spacing w:line="100" w:lineRule="atLeas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9442F" w:rsidRPr="00E65CAF" w:rsidRDefault="0079442F" w:rsidP="00E65CAF">
      <w:pPr>
        <w:shd w:val="clear" w:color="auto" w:fill="FFFFFF"/>
        <w:tabs>
          <w:tab w:val="left" w:leader="underscore" w:pos="547"/>
          <w:tab w:val="left" w:leader="underscore" w:pos="2040"/>
          <w:tab w:val="left" w:leader="underscore" w:pos="4296"/>
        </w:tabs>
        <w:spacing w:line="100" w:lineRule="atLeast"/>
        <w:ind w:left="38"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</w:t>
      </w:r>
      <w:r w:rsidR="009D6A31">
        <w:rPr>
          <w:color w:val="000000"/>
          <w:sz w:val="28"/>
          <w:szCs w:val="28"/>
        </w:rPr>
        <w:t>30.07</w:t>
      </w:r>
      <w:r w:rsidRPr="00E65CA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E65CAF">
        <w:rPr>
          <w:color w:val="000000"/>
          <w:sz w:val="28"/>
          <w:szCs w:val="28"/>
        </w:rPr>
        <w:t xml:space="preserve"> г.</w:t>
      </w:r>
      <w:r w:rsidRPr="00E65CAF">
        <w:rPr>
          <w:color w:val="000000"/>
          <w:spacing w:val="-1"/>
          <w:sz w:val="28"/>
          <w:szCs w:val="28"/>
        </w:rPr>
        <w:t xml:space="preserve"> №</w:t>
      </w:r>
      <w:r w:rsidRPr="00E65CAF">
        <w:rPr>
          <w:color w:val="000000"/>
          <w:sz w:val="28"/>
          <w:szCs w:val="28"/>
        </w:rPr>
        <w:t xml:space="preserve"> </w:t>
      </w:r>
      <w:r w:rsidR="009D6A31">
        <w:rPr>
          <w:color w:val="000000"/>
          <w:sz w:val="28"/>
          <w:szCs w:val="28"/>
        </w:rPr>
        <w:t>135</w:t>
      </w:r>
    </w:p>
    <w:p w:rsidR="0079442F" w:rsidRDefault="0079442F" w:rsidP="00AB110F">
      <w:pPr>
        <w:spacing w:line="100" w:lineRule="atLeast"/>
        <w:ind w:left="5103"/>
        <w:jc w:val="both"/>
        <w:rPr>
          <w:sz w:val="28"/>
          <w:szCs w:val="28"/>
        </w:rPr>
      </w:pPr>
    </w:p>
    <w:p w:rsidR="0079442F" w:rsidRDefault="0079442F" w:rsidP="00AB110F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79442F" w:rsidRDefault="0079442F" w:rsidP="00AB110F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муниципальных служащих  </w:t>
      </w:r>
    </w:p>
    <w:p w:rsidR="0079442F" w:rsidRDefault="0079442F" w:rsidP="00AB110F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Кучеряевского сельского  поселения</w:t>
      </w:r>
    </w:p>
    <w:p w:rsidR="0079442F" w:rsidRDefault="0079442F" w:rsidP="00AB110F">
      <w:pPr>
        <w:spacing w:line="10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668"/>
        <w:gridCol w:w="6522"/>
        <w:gridCol w:w="1640"/>
      </w:tblGrid>
      <w:tr w:rsidR="0079442F" w:rsidTr="00A61CD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 должности муниципальной службы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79442F" w:rsidTr="00A61CD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9442F" w:rsidTr="00A61CD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2F" w:rsidRDefault="0079442F" w:rsidP="00E65CA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4289</w:t>
            </w:r>
          </w:p>
        </w:tc>
      </w:tr>
      <w:tr w:rsidR="0079442F" w:rsidTr="00A61CD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B725F7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B725F7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 категории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2F" w:rsidRDefault="0079442F" w:rsidP="00B725F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4207</w:t>
            </w:r>
          </w:p>
        </w:tc>
      </w:tr>
    </w:tbl>
    <w:p w:rsidR="0079442F" w:rsidRDefault="0079442F" w:rsidP="00AB110F">
      <w:pPr>
        <w:spacing w:line="100" w:lineRule="atLeast"/>
        <w:ind w:left="4536"/>
        <w:jc w:val="both"/>
      </w:pPr>
    </w:p>
    <w:p w:rsidR="0079442F" w:rsidRDefault="0079442F" w:rsidP="00AB110F">
      <w:pPr>
        <w:spacing w:line="100" w:lineRule="atLeast"/>
        <w:rPr>
          <w:sz w:val="28"/>
          <w:szCs w:val="28"/>
        </w:rPr>
      </w:pPr>
    </w:p>
    <w:p w:rsidR="0079442F" w:rsidRDefault="0079442F" w:rsidP="00AB110F">
      <w:pPr>
        <w:sectPr w:rsidR="0079442F">
          <w:pgSz w:w="11906" w:h="16838"/>
          <w:pgMar w:top="1134" w:right="567" w:bottom="1134" w:left="1701" w:header="720" w:footer="720" w:gutter="0"/>
          <w:cols w:space="720"/>
          <w:docGrid w:linePitch="240" w:charSpace="40960"/>
        </w:sectPr>
      </w:pPr>
    </w:p>
    <w:p w:rsidR="0079442F" w:rsidRDefault="0079442F" w:rsidP="00E65CAF">
      <w:pPr>
        <w:spacing w:line="100" w:lineRule="atLeast"/>
        <w:ind w:left="4825" w:firstLine="4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9442F" w:rsidRDefault="0079442F" w:rsidP="00E65CAF">
      <w:pPr>
        <w:spacing w:line="100" w:lineRule="atLeas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 Кучеряевского сельского  поселения</w:t>
      </w:r>
    </w:p>
    <w:p w:rsidR="0079442F" w:rsidRPr="00E65CAF" w:rsidRDefault="0079442F" w:rsidP="00E65CAF">
      <w:pPr>
        <w:shd w:val="clear" w:color="auto" w:fill="FFFFFF"/>
        <w:tabs>
          <w:tab w:val="left" w:leader="underscore" w:pos="547"/>
          <w:tab w:val="left" w:leader="underscore" w:pos="2040"/>
          <w:tab w:val="left" w:leader="underscore" w:pos="4296"/>
        </w:tabs>
        <w:spacing w:line="100" w:lineRule="atLeast"/>
        <w:ind w:left="38" w:firstLine="567"/>
        <w:jc w:val="right"/>
        <w:rPr>
          <w:color w:val="000000"/>
          <w:sz w:val="28"/>
          <w:szCs w:val="28"/>
        </w:rPr>
      </w:pPr>
      <w:r w:rsidRPr="00E65CAF">
        <w:rPr>
          <w:sz w:val="28"/>
          <w:szCs w:val="28"/>
        </w:rPr>
        <w:t xml:space="preserve">                                                                           от</w:t>
      </w:r>
      <w:r w:rsidRPr="00E65CAF">
        <w:rPr>
          <w:color w:val="000000"/>
          <w:sz w:val="28"/>
          <w:szCs w:val="28"/>
        </w:rPr>
        <w:t xml:space="preserve"> </w:t>
      </w:r>
      <w:r w:rsidR="009D6A31">
        <w:rPr>
          <w:color w:val="000000"/>
          <w:sz w:val="28"/>
          <w:szCs w:val="28"/>
        </w:rPr>
        <w:t>30.07</w:t>
      </w:r>
      <w:r w:rsidRPr="00E65CA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E65CAF">
        <w:rPr>
          <w:color w:val="000000"/>
          <w:sz w:val="28"/>
          <w:szCs w:val="28"/>
        </w:rPr>
        <w:t xml:space="preserve"> г.</w:t>
      </w:r>
      <w:r w:rsidRPr="00E65CAF">
        <w:rPr>
          <w:color w:val="000000"/>
          <w:spacing w:val="-1"/>
          <w:sz w:val="28"/>
          <w:szCs w:val="28"/>
        </w:rPr>
        <w:t xml:space="preserve"> №</w:t>
      </w:r>
      <w:r w:rsidRPr="00E65CAF">
        <w:rPr>
          <w:color w:val="000000"/>
          <w:sz w:val="28"/>
          <w:szCs w:val="28"/>
        </w:rPr>
        <w:t xml:space="preserve"> </w:t>
      </w:r>
      <w:r w:rsidR="009D6A31">
        <w:rPr>
          <w:color w:val="000000"/>
          <w:sz w:val="28"/>
          <w:szCs w:val="28"/>
        </w:rPr>
        <w:t>135</w:t>
      </w:r>
    </w:p>
    <w:p w:rsidR="0079442F" w:rsidRDefault="0079442F" w:rsidP="00AB110F">
      <w:pPr>
        <w:spacing w:line="100" w:lineRule="atLeast"/>
        <w:rPr>
          <w:sz w:val="28"/>
          <w:szCs w:val="28"/>
        </w:rPr>
      </w:pPr>
    </w:p>
    <w:p w:rsidR="0079442F" w:rsidRDefault="0079442F" w:rsidP="00AB110F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79442F" w:rsidRDefault="0079442F" w:rsidP="00AB110F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ежемесячного денежного поощрения муниципальных служащих  Кучеряевского сельского  поселения</w:t>
      </w:r>
    </w:p>
    <w:p w:rsidR="0079442F" w:rsidRDefault="0079442F" w:rsidP="00AB110F">
      <w:pPr>
        <w:spacing w:line="100" w:lineRule="atLeast"/>
        <w:jc w:val="center"/>
        <w:rPr>
          <w:b/>
          <w:bCs/>
          <w:sz w:val="28"/>
          <w:szCs w:val="28"/>
        </w:rPr>
      </w:pPr>
    </w:p>
    <w:tbl>
      <w:tblPr>
        <w:tblW w:w="9965" w:type="dxa"/>
        <w:tblInd w:w="-40" w:type="dxa"/>
        <w:tblLayout w:type="fixed"/>
        <w:tblLook w:val="0000"/>
      </w:tblPr>
      <w:tblGrid>
        <w:gridCol w:w="1950"/>
        <w:gridCol w:w="6233"/>
        <w:gridCol w:w="1782"/>
      </w:tblGrid>
      <w:tr w:rsidR="0079442F" w:rsidTr="00E65C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 муниципальной службы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ежемесячного денежного поощрения (окладов) </w:t>
            </w:r>
          </w:p>
        </w:tc>
      </w:tr>
      <w:tr w:rsidR="0079442F" w:rsidTr="00E65CAF">
        <w:trPr>
          <w:trHeight w:val="39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9442F" w:rsidTr="00E65C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A61CDB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2F" w:rsidRDefault="0079442F" w:rsidP="00E65CAF">
            <w:pPr>
              <w:snapToGri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 до 2,5</w:t>
            </w:r>
          </w:p>
        </w:tc>
      </w:tr>
      <w:tr w:rsidR="0079442F" w:rsidTr="00E65C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B725F7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42F" w:rsidRDefault="0079442F" w:rsidP="00B725F7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2F" w:rsidRDefault="0079442F" w:rsidP="00B725F7">
            <w:pPr>
              <w:snapToGri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 до 2</w:t>
            </w:r>
          </w:p>
        </w:tc>
      </w:tr>
    </w:tbl>
    <w:p w:rsidR="0079442F" w:rsidRDefault="0079442F" w:rsidP="00AB110F">
      <w:pPr>
        <w:spacing w:line="100" w:lineRule="atLeast"/>
        <w:ind w:firstLine="720"/>
        <w:jc w:val="both"/>
      </w:pPr>
    </w:p>
    <w:p w:rsidR="0079442F" w:rsidRDefault="0079442F" w:rsidP="00AB110F">
      <w:pPr>
        <w:rPr>
          <w:sz w:val="28"/>
          <w:szCs w:val="28"/>
        </w:rPr>
      </w:pPr>
      <w:bookmarkStart w:id="0" w:name="_GoBack"/>
      <w:bookmarkEnd w:id="0"/>
    </w:p>
    <w:p w:rsidR="0079442F" w:rsidRDefault="0079442F" w:rsidP="00AB110F">
      <w:pPr>
        <w:ind w:firstLine="708"/>
        <w:jc w:val="both"/>
        <w:rPr>
          <w:color w:val="000000"/>
          <w:sz w:val="28"/>
          <w:szCs w:val="28"/>
        </w:rPr>
      </w:pPr>
    </w:p>
    <w:p w:rsidR="0079442F" w:rsidRDefault="0079442F" w:rsidP="00AB110F">
      <w:pPr>
        <w:pStyle w:val="ConsNonformat"/>
        <w:widowControl/>
        <w:jc w:val="both"/>
        <w:rPr>
          <w:sz w:val="28"/>
          <w:szCs w:val="28"/>
        </w:rPr>
      </w:pPr>
    </w:p>
    <w:sectPr w:rsidR="0079442F" w:rsidSect="00DB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2C" w:rsidRDefault="00A41F2C" w:rsidP="0079442F">
      <w:r>
        <w:separator/>
      </w:r>
    </w:p>
  </w:endnote>
  <w:endnote w:type="continuationSeparator" w:id="1">
    <w:p w:rsidR="00A41F2C" w:rsidRDefault="00A41F2C" w:rsidP="0079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2C" w:rsidRDefault="00A41F2C" w:rsidP="0079442F">
      <w:r>
        <w:separator/>
      </w:r>
    </w:p>
  </w:footnote>
  <w:footnote w:type="continuationSeparator" w:id="1">
    <w:p w:rsidR="00A41F2C" w:rsidRDefault="00A41F2C" w:rsidP="00794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2F" w:rsidRDefault="00F83044" w:rsidP="00967BB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44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442F" w:rsidRDefault="007944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FD7558"/>
    <w:multiLevelType w:val="hybridMultilevel"/>
    <w:tmpl w:val="F844FCCC"/>
    <w:lvl w:ilvl="0" w:tplc="89D8C12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DC43DA"/>
    <w:multiLevelType w:val="multilevel"/>
    <w:tmpl w:val="F9F60ED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DFE"/>
    <w:rsid w:val="000332FD"/>
    <w:rsid w:val="00046BC5"/>
    <w:rsid w:val="000732E5"/>
    <w:rsid w:val="00073F00"/>
    <w:rsid w:val="000974A6"/>
    <w:rsid w:val="000B6CED"/>
    <w:rsid w:val="000D4D70"/>
    <w:rsid w:val="001317B4"/>
    <w:rsid w:val="001C6429"/>
    <w:rsid w:val="001C7383"/>
    <w:rsid w:val="001E06D0"/>
    <w:rsid w:val="00221CD6"/>
    <w:rsid w:val="00256B3C"/>
    <w:rsid w:val="002625E3"/>
    <w:rsid w:val="002C290A"/>
    <w:rsid w:val="002D6E05"/>
    <w:rsid w:val="002E55F8"/>
    <w:rsid w:val="002F7255"/>
    <w:rsid w:val="003468FD"/>
    <w:rsid w:val="003B29A0"/>
    <w:rsid w:val="003D56F0"/>
    <w:rsid w:val="003F26D0"/>
    <w:rsid w:val="00423915"/>
    <w:rsid w:val="004407AE"/>
    <w:rsid w:val="00464586"/>
    <w:rsid w:val="004A4060"/>
    <w:rsid w:val="004D2FA8"/>
    <w:rsid w:val="004E3924"/>
    <w:rsid w:val="00597B45"/>
    <w:rsid w:val="005B028C"/>
    <w:rsid w:val="005B3FE3"/>
    <w:rsid w:val="00634C90"/>
    <w:rsid w:val="00652308"/>
    <w:rsid w:val="00692203"/>
    <w:rsid w:val="006A4C47"/>
    <w:rsid w:val="006C782D"/>
    <w:rsid w:val="00775E10"/>
    <w:rsid w:val="0079442F"/>
    <w:rsid w:val="007B683D"/>
    <w:rsid w:val="007D1119"/>
    <w:rsid w:val="007D111C"/>
    <w:rsid w:val="007D499B"/>
    <w:rsid w:val="008A5FAD"/>
    <w:rsid w:val="008E278B"/>
    <w:rsid w:val="00967BBE"/>
    <w:rsid w:val="009D2190"/>
    <w:rsid w:val="009D6A31"/>
    <w:rsid w:val="00A41F2C"/>
    <w:rsid w:val="00A61CDB"/>
    <w:rsid w:val="00A62EB4"/>
    <w:rsid w:val="00AB110F"/>
    <w:rsid w:val="00B01721"/>
    <w:rsid w:val="00B32F60"/>
    <w:rsid w:val="00B379BF"/>
    <w:rsid w:val="00B46DFE"/>
    <w:rsid w:val="00B528F3"/>
    <w:rsid w:val="00B60956"/>
    <w:rsid w:val="00B725A1"/>
    <w:rsid w:val="00B725F7"/>
    <w:rsid w:val="00BA2FF4"/>
    <w:rsid w:val="00BC3D1D"/>
    <w:rsid w:val="00BD5625"/>
    <w:rsid w:val="00C40BDF"/>
    <w:rsid w:val="00CC080B"/>
    <w:rsid w:val="00D81D7F"/>
    <w:rsid w:val="00DB0215"/>
    <w:rsid w:val="00E42D77"/>
    <w:rsid w:val="00E65CAF"/>
    <w:rsid w:val="00E730D2"/>
    <w:rsid w:val="00E91809"/>
    <w:rsid w:val="00F20D48"/>
    <w:rsid w:val="00F83044"/>
    <w:rsid w:val="00FA049A"/>
    <w:rsid w:val="00FC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FE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46DFE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46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6DF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C6429"/>
    <w:pPr>
      <w:ind w:left="720"/>
      <w:contextualSpacing/>
    </w:pPr>
  </w:style>
  <w:style w:type="table" w:styleId="a6">
    <w:name w:val="Table Grid"/>
    <w:basedOn w:val="a1"/>
    <w:uiPriority w:val="99"/>
    <w:rsid w:val="003B29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D2FA8"/>
    <w:pPr>
      <w:autoSpaceDE w:val="0"/>
      <w:autoSpaceDN w:val="0"/>
      <w:adjustRightInd w:val="0"/>
      <w:spacing w:line="493" w:lineRule="exact"/>
      <w:ind w:hanging="346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AB110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">
    <w:name w:val="Текст1"/>
    <w:basedOn w:val="a"/>
    <w:uiPriority w:val="99"/>
    <w:rsid w:val="00AB110F"/>
    <w:pPr>
      <w:widowControl/>
      <w:suppressAutoHyphens/>
    </w:pPr>
    <w:rPr>
      <w:rFonts w:ascii="Courier New" w:hAnsi="Courier New" w:cs="Courier New"/>
      <w:lang w:eastAsia="ar-SA"/>
    </w:rPr>
  </w:style>
  <w:style w:type="paragraph" w:customStyle="1" w:styleId="a7">
    <w:name w:val="Содержимое таблицы"/>
    <w:basedOn w:val="a"/>
    <w:uiPriority w:val="99"/>
    <w:rsid w:val="00AB110F"/>
    <w:pPr>
      <w:widowControl/>
      <w:suppressLineNumbers/>
      <w:suppressAutoHyphens/>
    </w:pPr>
    <w:rPr>
      <w:lang w:eastAsia="ar-SA"/>
    </w:rPr>
  </w:style>
  <w:style w:type="paragraph" w:customStyle="1" w:styleId="ConsNonformat">
    <w:name w:val="ConsNonformat"/>
    <w:uiPriority w:val="99"/>
    <w:rsid w:val="00AB110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7D1119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rsid w:val="007D1119"/>
    <w:pPr>
      <w:widowControl/>
      <w:tabs>
        <w:tab w:val="center" w:pos="4677"/>
        <w:tab w:val="right" w:pos="9355"/>
      </w:tabs>
      <w:ind w:firstLine="709"/>
      <w:contextualSpacing/>
      <w:jc w:val="both"/>
    </w:pPr>
    <w:rPr>
      <w:rFonts w:ascii="Arial" w:eastAsia="Calibri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C58EB"/>
    <w:rPr>
      <w:rFonts w:ascii="Times New Roman" w:eastAsia="Times New Roman" w:hAnsi="Times New Roman"/>
      <w:sz w:val="20"/>
      <w:szCs w:val="20"/>
    </w:rPr>
  </w:style>
  <w:style w:type="character" w:styleId="aa">
    <w:name w:val="page number"/>
    <w:basedOn w:val="a0"/>
    <w:uiPriority w:val="99"/>
    <w:rsid w:val="007D1119"/>
    <w:rPr>
      <w:rFonts w:cs="Times New Roman"/>
    </w:rPr>
  </w:style>
  <w:style w:type="paragraph" w:styleId="ab">
    <w:name w:val="caption"/>
    <w:aliases w:val="НАЗВАНИЕ"/>
    <w:basedOn w:val="a"/>
    <w:next w:val="a"/>
    <w:uiPriority w:val="99"/>
    <w:qFormat/>
    <w:locked/>
    <w:rsid w:val="007D1119"/>
    <w:pPr>
      <w:autoSpaceDE w:val="0"/>
      <w:autoSpaceDN w:val="0"/>
      <w:adjustRightInd w:val="0"/>
      <w:contextualSpacing/>
      <w:jc w:val="center"/>
    </w:pPr>
    <w:rPr>
      <w:rFonts w:ascii="Arial" w:eastAsia="Calibri" w:hAnsi="Arial"/>
      <w:iCs/>
      <w:sz w:val="24"/>
      <w:szCs w:val="32"/>
    </w:rPr>
  </w:style>
  <w:style w:type="paragraph" w:customStyle="1" w:styleId="ac">
    <w:name w:val="ТАБЛИЦА"/>
    <w:basedOn w:val="a"/>
    <w:link w:val="ad"/>
    <w:uiPriority w:val="99"/>
    <w:rsid w:val="007D1119"/>
    <w:pPr>
      <w:widowControl/>
      <w:contextualSpacing/>
      <w:jc w:val="both"/>
    </w:pPr>
    <w:rPr>
      <w:rFonts w:ascii="Arial" w:eastAsia="Calibri" w:hAnsi="Arial"/>
      <w:sz w:val="24"/>
    </w:rPr>
  </w:style>
  <w:style w:type="character" w:customStyle="1" w:styleId="ad">
    <w:name w:val="ТАБЛИЦА Знак"/>
    <w:link w:val="ac"/>
    <w:uiPriority w:val="99"/>
    <w:locked/>
    <w:rsid w:val="007D1119"/>
    <w:rPr>
      <w:rFonts w:ascii="Arial" w:hAnsi="Arial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3565</Words>
  <Characters>20321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22</cp:revision>
  <cp:lastPrinted>2016-03-15T13:06:00Z</cp:lastPrinted>
  <dcterms:created xsi:type="dcterms:W3CDTF">2010-05-21T09:33:00Z</dcterms:created>
  <dcterms:modified xsi:type="dcterms:W3CDTF">2018-08-01T06:01:00Z</dcterms:modified>
</cp:coreProperties>
</file>